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879" w:rsidRDefault="007C4B12">
      <w:proofErr w:type="spellStart"/>
      <w:r>
        <w:t>Babati</w:t>
      </w:r>
      <w:proofErr w:type="spellEnd"/>
      <w:r>
        <w:t xml:space="preserve"> team meeting Day 2</w:t>
      </w:r>
    </w:p>
    <w:p w:rsidR="007C4B12" w:rsidRDefault="007C4B12">
      <w:r>
        <w:t>Team went through points raised yesterday and discussed those to have a common understanding</w:t>
      </w:r>
      <w:r w:rsidR="000C1640">
        <w:t>, find out where different work packages converge/integrate and revisit indicators for monitoring progress</w:t>
      </w:r>
      <w:r>
        <w:t>.</w:t>
      </w:r>
    </w:p>
    <w:p w:rsidR="007C4B12" w:rsidRDefault="007C4B12" w:rsidP="007C4B12">
      <w:pPr>
        <w:pStyle w:val="ListParagraph"/>
        <w:numPr>
          <w:ilvl w:val="0"/>
          <w:numId w:val="1"/>
        </w:numPr>
      </w:pPr>
      <w:proofErr w:type="spellStart"/>
      <w:r>
        <w:t>Microdosing</w:t>
      </w:r>
      <w:proofErr w:type="spellEnd"/>
      <w:r>
        <w:t xml:space="preserve"> is being tested by </w:t>
      </w:r>
      <w:proofErr w:type="spellStart"/>
      <w:r>
        <w:t>Lyimo</w:t>
      </w:r>
      <w:proofErr w:type="spellEnd"/>
      <w:r>
        <w:t xml:space="preserve"> (</w:t>
      </w:r>
      <w:r w:rsidRPr="007C4B12">
        <w:rPr>
          <w:u w:val="single"/>
        </w:rPr>
        <w:t>addressing the sustainability issue</w:t>
      </w:r>
      <w:r>
        <w:t>)</w:t>
      </w:r>
    </w:p>
    <w:p w:rsidR="007C4B12" w:rsidRDefault="007C4B12" w:rsidP="007C4B12">
      <w:pPr>
        <w:pStyle w:val="ListParagraph"/>
        <w:numPr>
          <w:ilvl w:val="0"/>
          <w:numId w:val="1"/>
        </w:numPr>
      </w:pPr>
      <w:r w:rsidRPr="007C4B12">
        <w:rPr>
          <w:u w:val="single"/>
        </w:rPr>
        <w:t>Water management</w:t>
      </w:r>
      <w:r>
        <w:t xml:space="preserve"> can be looked at </w:t>
      </w:r>
      <w:proofErr w:type="spellStart"/>
      <w:r>
        <w:t>interms</w:t>
      </w:r>
      <w:proofErr w:type="spellEnd"/>
      <w:r>
        <w:t xml:space="preserve"> of the 3 </w:t>
      </w:r>
      <w:proofErr w:type="spellStart"/>
      <w:r>
        <w:t>ecozones</w:t>
      </w:r>
      <w:proofErr w:type="spellEnd"/>
      <w:r w:rsidR="00615CD2">
        <w:t xml:space="preserve"> (at L</w:t>
      </w:r>
      <w:r>
        <w:t>ong, we can look at erosion control), at lower level, supplemental irrigation e.g., for vegetables, fodder production under irrigation for dry season feeding, in</w:t>
      </w:r>
      <w:r w:rsidR="00615CD2">
        <w:t xml:space="preserve">creasing water infiltration in </w:t>
      </w:r>
      <w:proofErr w:type="spellStart"/>
      <w:r w:rsidR="00615CD2">
        <w:t>S</w:t>
      </w:r>
      <w:r>
        <w:t>abilo</w:t>
      </w:r>
      <w:proofErr w:type="spellEnd"/>
      <w:r>
        <w:t xml:space="preserve"> area which is drier, using fodder species in intercropping at Long to help stabilize soils.</w:t>
      </w:r>
    </w:p>
    <w:p w:rsidR="007C4B12" w:rsidRDefault="007C4B12">
      <w:r>
        <w:t xml:space="preserve">Revision of water/soil conservation structures will require policy but we will not consider that now. </w:t>
      </w:r>
    </w:p>
    <w:p w:rsidR="007C4B12" w:rsidRDefault="00BF42BB">
      <w:r>
        <w:t>C</w:t>
      </w:r>
      <w:r w:rsidR="007C4B12">
        <w:t xml:space="preserve">onservation agriculture </w:t>
      </w:r>
      <w:r>
        <w:t xml:space="preserve">is </w:t>
      </w:r>
      <w:proofErr w:type="gramStart"/>
      <w:r w:rsidR="00DD28FF">
        <w:t>key</w:t>
      </w:r>
      <w:proofErr w:type="gramEnd"/>
      <w:r w:rsidR="00DD28FF">
        <w:t xml:space="preserve"> for crop productivity for </w:t>
      </w:r>
      <w:proofErr w:type="spellStart"/>
      <w:r w:rsidR="00DD28FF">
        <w:t>Babati</w:t>
      </w:r>
      <w:proofErr w:type="spellEnd"/>
      <w:r>
        <w:t xml:space="preserve"> district </w:t>
      </w:r>
      <w:r w:rsidR="007C4B12">
        <w:t xml:space="preserve">and the results </w:t>
      </w:r>
      <w:r>
        <w:t xml:space="preserve">from AR </w:t>
      </w:r>
      <w:r w:rsidR="007C4B12">
        <w:t xml:space="preserve">could be included in extension communication. </w:t>
      </w:r>
    </w:p>
    <w:p w:rsidR="007C4B12" w:rsidRDefault="005C118E">
      <w:r>
        <w:t xml:space="preserve">Work package on irrigation? No, </w:t>
      </w:r>
      <w:r w:rsidR="007C4B12">
        <w:t>rather integrate in</w:t>
      </w:r>
      <w:r>
        <w:t>to</w:t>
      </w:r>
      <w:r w:rsidR="007C4B12">
        <w:t xml:space="preserve"> existing WP.</w:t>
      </w:r>
    </w:p>
    <w:p w:rsidR="007C4B12" w:rsidRPr="007C4B12" w:rsidRDefault="007C4B12" w:rsidP="007C4B12">
      <w:pPr>
        <w:pStyle w:val="ListParagraph"/>
        <w:numPr>
          <w:ilvl w:val="0"/>
          <w:numId w:val="1"/>
        </w:numPr>
        <w:rPr>
          <w:u w:val="single"/>
        </w:rPr>
      </w:pPr>
      <w:r>
        <w:rPr>
          <w:u w:val="single"/>
        </w:rPr>
        <w:t>So</w:t>
      </w:r>
      <w:r w:rsidRPr="007C4B12">
        <w:rPr>
          <w:u w:val="single"/>
        </w:rPr>
        <w:t xml:space="preserve">cial science is lacking and we have not made visible the value chain </w:t>
      </w:r>
      <w:r w:rsidR="002C3495" w:rsidRPr="007C4B12">
        <w:rPr>
          <w:u w:val="single"/>
        </w:rPr>
        <w:t>research</w:t>
      </w:r>
      <w:r w:rsidRPr="007C4B12">
        <w:rPr>
          <w:u w:val="single"/>
        </w:rPr>
        <w:t xml:space="preserve"> including market issues:</w:t>
      </w:r>
    </w:p>
    <w:p w:rsidR="007C4B12" w:rsidRDefault="007C4B12">
      <w:r>
        <w:t xml:space="preserve">This may limit adoption and we need to bring them on board. But Mateete is considering a socio-economist to come on board. Technologies need to be evaluated </w:t>
      </w:r>
      <w:proofErr w:type="spellStart"/>
      <w:r>
        <w:t>interms</w:t>
      </w:r>
      <w:proofErr w:type="spellEnd"/>
      <w:r>
        <w:t xml:space="preserve"> of their rate of return. Need to know what happens at the landscape level when we intensify. </w:t>
      </w:r>
      <w:r w:rsidR="008B0A58">
        <w:t xml:space="preserve">Need to also have a socio-economist at the national level apart from the one that </w:t>
      </w:r>
      <w:proofErr w:type="spellStart"/>
      <w:r w:rsidR="008B0A58">
        <w:t>Wageningen</w:t>
      </w:r>
      <w:r w:rsidR="002C3495">
        <w:t>University</w:t>
      </w:r>
      <w:proofErr w:type="spellEnd"/>
      <w:r w:rsidR="008B0A58">
        <w:t xml:space="preserve"> is recruiting. Some socio-economic surveys were conducted in 2006-8, perhaps not in AR actual villages, and need to be supplemented by additional data. This provides some kind of background for the sites. Team needs to know the counterfactual villages. </w:t>
      </w:r>
    </w:p>
    <w:p w:rsidR="008B0A58" w:rsidRDefault="008B0A58">
      <w:r>
        <w:t xml:space="preserve">We need a well-planned proposal on how to have social scientist so we know how to proceed. We need capacity </w:t>
      </w:r>
      <w:proofErr w:type="spellStart"/>
      <w:r>
        <w:t>inbuit</w:t>
      </w:r>
      <w:proofErr w:type="spellEnd"/>
      <w:r>
        <w:t xml:space="preserve"> within the SARI system rather than scientist coming in and out to support the socio-economic side. </w:t>
      </w:r>
    </w:p>
    <w:p w:rsidR="008B0A58" w:rsidRDefault="008B0A58">
      <w:proofErr w:type="spellStart"/>
      <w:r>
        <w:t>Lyimo</w:t>
      </w:r>
      <w:proofErr w:type="spellEnd"/>
      <w:r>
        <w:t xml:space="preserve"> through TLII will link farmers to pigeon pea export traders. Farmers should be made aware of the grading system</w:t>
      </w:r>
      <w:r w:rsidR="00D1776A">
        <w:t xml:space="preserve"> and the stakeholder will provide training. Mali variety of </w:t>
      </w:r>
      <w:proofErr w:type="spellStart"/>
      <w:r w:rsidR="00D1776A">
        <w:t>pigeonpea</w:t>
      </w:r>
      <w:proofErr w:type="spellEnd"/>
      <w:r w:rsidR="00D1776A">
        <w:t xml:space="preserve"> is the only one released and in use in </w:t>
      </w:r>
      <w:proofErr w:type="spellStart"/>
      <w:r w:rsidR="00D1776A">
        <w:t>Babati</w:t>
      </w:r>
      <w:proofErr w:type="spellEnd"/>
      <w:r w:rsidR="00D1776A">
        <w:t xml:space="preserve">. </w:t>
      </w:r>
    </w:p>
    <w:p w:rsidR="003E5F30" w:rsidRDefault="00E71650" w:rsidP="003E5F30">
      <w:pPr>
        <w:pStyle w:val="ListParagraph"/>
        <w:numPr>
          <w:ilvl w:val="0"/>
          <w:numId w:val="1"/>
        </w:numPr>
      </w:pPr>
      <w:r w:rsidRPr="003E5F30">
        <w:rPr>
          <w:u w:val="single"/>
        </w:rPr>
        <w:t>Integration:</w:t>
      </w:r>
      <w:r>
        <w:t xml:space="preserve"> we need practical ways to ensure we have ongoing integration: </w:t>
      </w:r>
    </w:p>
    <w:p w:rsidR="00E71650" w:rsidRDefault="003E5F30" w:rsidP="003E5F30">
      <w:r>
        <w:t>P</w:t>
      </w:r>
      <w:r w:rsidR="00E71650">
        <w:t xml:space="preserve">ost-harvest level scientist </w:t>
      </w:r>
      <w:r>
        <w:t xml:space="preserve">will </w:t>
      </w:r>
      <w:r w:rsidR="00E71650">
        <w:t xml:space="preserve">link with agronomists and breeders. </w:t>
      </w:r>
    </w:p>
    <w:p w:rsidR="00091557" w:rsidRDefault="00091557" w:rsidP="00091557">
      <w:r>
        <w:t xml:space="preserve">Reflect the linkages in below matrix on our individual proposals and share this among teams. </w:t>
      </w:r>
    </w:p>
    <w:p w:rsidR="00091557" w:rsidRDefault="00091557" w:rsidP="003E5F30"/>
    <w:p w:rsidR="00F123EC" w:rsidRDefault="00F123EC">
      <w:pPr>
        <w:sectPr w:rsidR="00F123EC" w:rsidSect="00F123EC">
          <w:pgSz w:w="12240" w:h="15840"/>
          <w:pgMar w:top="1440" w:right="1440" w:bottom="1440" w:left="1440" w:header="720" w:footer="720" w:gutter="0"/>
          <w:cols w:space="720"/>
          <w:docGrid w:linePitch="360"/>
        </w:sectPr>
      </w:pPr>
    </w:p>
    <w:p w:rsidR="00CB5DD9" w:rsidRDefault="00F123EC" w:rsidP="003E5F30">
      <w:r>
        <w:lastRenderedPageBreak/>
        <w:t>Matrix of work packages</w:t>
      </w:r>
    </w:p>
    <w:tbl>
      <w:tblPr>
        <w:tblW w:w="9390" w:type="dxa"/>
        <w:tblInd w:w="93" w:type="dxa"/>
        <w:tblLook w:val="04A0"/>
      </w:tblPr>
      <w:tblGrid>
        <w:gridCol w:w="1330"/>
        <w:gridCol w:w="2027"/>
        <w:gridCol w:w="1749"/>
        <w:gridCol w:w="1879"/>
        <w:gridCol w:w="1200"/>
        <w:gridCol w:w="1160"/>
        <w:gridCol w:w="1531"/>
        <w:gridCol w:w="1173"/>
        <w:gridCol w:w="1034"/>
      </w:tblGrid>
      <w:tr w:rsidR="00AC12A6" w:rsidRPr="00F217EE" w:rsidTr="00F217EE">
        <w:trPr>
          <w:trHeight w:val="1515"/>
        </w:trPr>
        <w:tc>
          <w:tcPr>
            <w:tcW w:w="1189" w:type="dxa"/>
            <w:tcBorders>
              <w:top w:val="single" w:sz="8" w:space="0" w:color="auto"/>
              <w:left w:val="single" w:sz="8" w:space="0" w:color="auto"/>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 </w:t>
            </w:r>
          </w:p>
        </w:tc>
        <w:tc>
          <w:tcPr>
            <w:tcW w:w="1190" w:type="dxa"/>
            <w:tcBorders>
              <w:top w:val="single" w:sz="8" w:space="0" w:color="auto"/>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WP1: Biophysical characterization</w:t>
            </w:r>
          </w:p>
        </w:tc>
        <w:tc>
          <w:tcPr>
            <w:tcW w:w="1094" w:type="dxa"/>
            <w:tcBorders>
              <w:top w:val="single" w:sz="8" w:space="0" w:color="auto"/>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WP2: improved food crops</w:t>
            </w:r>
          </w:p>
        </w:tc>
        <w:tc>
          <w:tcPr>
            <w:tcW w:w="1027" w:type="dxa"/>
            <w:tcBorders>
              <w:top w:val="single" w:sz="8" w:space="0" w:color="auto"/>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Pr>
                <w:rFonts w:ascii="Calibri" w:eastAsia="Times New Roman" w:hAnsi="Calibri" w:cs="Times New Roman"/>
                <w:color w:val="000000"/>
              </w:rPr>
              <w:t>WP3: For</w:t>
            </w:r>
            <w:r w:rsidRPr="00F217EE">
              <w:rPr>
                <w:rFonts w:ascii="Calibri" w:eastAsia="Times New Roman" w:hAnsi="Calibri" w:cs="Times New Roman"/>
                <w:color w:val="000000"/>
              </w:rPr>
              <w:t>ages</w:t>
            </w:r>
          </w:p>
        </w:tc>
        <w:tc>
          <w:tcPr>
            <w:tcW w:w="1054" w:type="dxa"/>
            <w:tcBorders>
              <w:top w:val="single" w:sz="8" w:space="0" w:color="auto"/>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WP4: Intensification</w:t>
            </w:r>
            <w:r w:rsidR="00295AC2">
              <w:rPr>
                <w:rFonts w:ascii="Calibri" w:eastAsia="Times New Roman" w:hAnsi="Calibri" w:cs="Times New Roman"/>
                <w:color w:val="000000"/>
              </w:rPr>
              <w:t xml:space="preserve"> (pigeon peas)</w:t>
            </w:r>
          </w:p>
        </w:tc>
        <w:tc>
          <w:tcPr>
            <w:tcW w:w="1012" w:type="dxa"/>
            <w:tcBorders>
              <w:top w:val="single" w:sz="8" w:space="0" w:color="auto"/>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 xml:space="preserve">WP5: </w:t>
            </w:r>
            <w:proofErr w:type="spellStart"/>
            <w:r w:rsidRPr="00F217EE">
              <w:rPr>
                <w:rFonts w:ascii="Calibri" w:eastAsia="Times New Roman" w:hAnsi="Calibri" w:cs="Times New Roman"/>
                <w:color w:val="000000"/>
              </w:rPr>
              <w:t>Mycotoxins</w:t>
            </w:r>
            <w:proofErr w:type="spellEnd"/>
          </w:p>
        </w:tc>
        <w:tc>
          <w:tcPr>
            <w:tcW w:w="1077" w:type="dxa"/>
            <w:tcBorders>
              <w:top w:val="single" w:sz="8" w:space="0" w:color="auto"/>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WP6: Post harvest</w:t>
            </w:r>
          </w:p>
        </w:tc>
        <w:tc>
          <w:tcPr>
            <w:tcW w:w="1025" w:type="dxa"/>
            <w:tcBorders>
              <w:top w:val="single" w:sz="8" w:space="0" w:color="auto"/>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WP7: Vegetables</w:t>
            </w:r>
          </w:p>
        </w:tc>
        <w:tc>
          <w:tcPr>
            <w:tcW w:w="722" w:type="dxa"/>
            <w:tcBorders>
              <w:top w:val="single" w:sz="8" w:space="0" w:color="auto"/>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WP8: Poultry</w:t>
            </w:r>
          </w:p>
        </w:tc>
      </w:tr>
      <w:tr w:rsidR="00AC12A6" w:rsidRPr="00F217EE" w:rsidTr="00F217EE">
        <w:trPr>
          <w:trHeight w:val="2077"/>
        </w:trPr>
        <w:tc>
          <w:tcPr>
            <w:tcW w:w="1189" w:type="dxa"/>
            <w:tcBorders>
              <w:top w:val="nil"/>
              <w:left w:val="single" w:sz="8" w:space="0" w:color="auto"/>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WP1: Biophysical characterization</w:t>
            </w:r>
          </w:p>
        </w:tc>
        <w:tc>
          <w:tcPr>
            <w:tcW w:w="1190" w:type="dxa"/>
            <w:tcBorders>
              <w:top w:val="nil"/>
              <w:left w:val="nil"/>
              <w:bottom w:val="single" w:sz="8" w:space="0" w:color="auto"/>
              <w:right w:val="single" w:sz="8" w:space="0" w:color="auto"/>
            </w:tcBorders>
            <w:shd w:val="clear" w:color="000000" w:fill="A5A5A5"/>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Soil and agronomic management information, landscape level flows, water management</w:t>
            </w:r>
          </w:p>
        </w:tc>
        <w:tc>
          <w:tcPr>
            <w:tcW w:w="1094" w:type="dxa"/>
            <w:tcBorders>
              <w:top w:val="nil"/>
              <w:left w:val="nil"/>
              <w:bottom w:val="single" w:sz="8" w:space="0" w:color="auto"/>
              <w:right w:val="single" w:sz="8" w:space="0" w:color="auto"/>
            </w:tcBorders>
            <w:shd w:val="clear" w:color="auto" w:fill="auto"/>
            <w:hideMark/>
          </w:tcPr>
          <w:p w:rsidR="00F217EE" w:rsidRDefault="00F217EE" w:rsidP="00F217EE">
            <w:pPr>
              <w:pStyle w:val="ListParagraph"/>
              <w:numPr>
                <w:ilvl w:val="0"/>
                <w:numId w:val="1"/>
              </w:num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Increasing bean productivity (soil P+ some micronutrients)</w:t>
            </w:r>
          </w:p>
          <w:p w:rsidR="00295AC2" w:rsidRPr="00F217EE" w:rsidRDefault="00295AC2" w:rsidP="00F217EE">
            <w:pPr>
              <w:pStyle w:val="ListParagraph"/>
              <w:numPr>
                <w:ilvl w:val="0"/>
                <w:numId w:val="1"/>
              </w:numPr>
              <w:spacing w:after="0" w:line="240" w:lineRule="auto"/>
              <w:jc w:val="both"/>
              <w:rPr>
                <w:rFonts w:ascii="Calibri" w:eastAsia="Times New Roman" w:hAnsi="Calibri" w:cs="Times New Roman"/>
                <w:color w:val="000000"/>
              </w:rPr>
            </w:pPr>
            <w:r>
              <w:rPr>
                <w:rFonts w:ascii="Calibri" w:eastAsia="Times New Roman" w:hAnsi="Calibri" w:cs="Times New Roman"/>
                <w:color w:val="000000"/>
              </w:rPr>
              <w:t>(relay cropping with climbing beans for staking)</w:t>
            </w:r>
          </w:p>
        </w:tc>
        <w:tc>
          <w:tcPr>
            <w:tcW w:w="1027" w:type="dxa"/>
            <w:tcBorders>
              <w:top w:val="nil"/>
              <w:left w:val="nil"/>
              <w:bottom w:val="single" w:sz="8" w:space="0" w:color="auto"/>
              <w:right w:val="single" w:sz="8" w:space="0" w:color="auto"/>
            </w:tcBorders>
            <w:shd w:val="clear" w:color="auto" w:fill="auto"/>
            <w:hideMark/>
          </w:tcPr>
          <w:p w:rsidR="00F217EE" w:rsidRDefault="00F217EE" w:rsidP="00F217EE">
            <w:pPr>
              <w:pStyle w:val="ListParagraph"/>
              <w:numPr>
                <w:ilvl w:val="0"/>
                <w:numId w:val="1"/>
              </w:numPr>
              <w:spacing w:after="0" w:line="240" w:lineRule="auto"/>
              <w:jc w:val="both"/>
              <w:rPr>
                <w:rFonts w:ascii="Calibri" w:eastAsia="Times New Roman" w:hAnsi="Calibri" w:cs="Times New Roman"/>
                <w:color w:val="000000"/>
              </w:rPr>
            </w:pPr>
            <w:proofErr w:type="spellStart"/>
            <w:r w:rsidRPr="00F217EE">
              <w:rPr>
                <w:rFonts w:ascii="Calibri" w:eastAsia="Times New Roman" w:hAnsi="Calibri" w:cs="Times New Roman"/>
                <w:color w:val="000000"/>
              </w:rPr>
              <w:t>Desmodium</w:t>
            </w:r>
            <w:proofErr w:type="spellEnd"/>
            <w:r w:rsidRPr="00F217EE">
              <w:rPr>
                <w:rFonts w:ascii="Calibri" w:eastAsia="Times New Roman" w:hAnsi="Calibri" w:cs="Times New Roman"/>
                <w:color w:val="000000"/>
              </w:rPr>
              <w:t xml:space="preserve"> for soil/water mgt and feed</w:t>
            </w:r>
          </w:p>
          <w:p w:rsidR="00F217EE" w:rsidRPr="00F217EE" w:rsidRDefault="00295AC2" w:rsidP="00F217EE">
            <w:pPr>
              <w:pStyle w:val="ListParagraph"/>
              <w:numPr>
                <w:ilvl w:val="0"/>
                <w:numId w:val="1"/>
              </w:numPr>
              <w:spacing w:after="0" w:line="240" w:lineRule="auto"/>
              <w:jc w:val="both"/>
              <w:rPr>
                <w:rFonts w:ascii="Calibri" w:eastAsia="Times New Roman" w:hAnsi="Calibri" w:cs="Times New Roman"/>
                <w:color w:val="000000"/>
              </w:rPr>
            </w:pPr>
            <w:r>
              <w:rPr>
                <w:rFonts w:ascii="Calibri" w:eastAsia="Times New Roman" w:hAnsi="Calibri" w:cs="Times New Roman"/>
                <w:color w:val="000000"/>
              </w:rPr>
              <w:t>Crop residue</w:t>
            </w:r>
            <w:r w:rsidR="00F217EE">
              <w:rPr>
                <w:rFonts w:ascii="Calibri" w:eastAsia="Times New Roman" w:hAnsi="Calibri" w:cs="Times New Roman"/>
                <w:color w:val="000000"/>
              </w:rPr>
              <w:t xml:space="preserve"> quality in response trials</w:t>
            </w:r>
          </w:p>
        </w:tc>
        <w:tc>
          <w:tcPr>
            <w:tcW w:w="1054" w:type="dxa"/>
            <w:tcBorders>
              <w:top w:val="nil"/>
              <w:left w:val="nil"/>
              <w:bottom w:val="single" w:sz="8" w:space="0" w:color="auto"/>
              <w:right w:val="single" w:sz="8" w:space="0" w:color="auto"/>
            </w:tcBorders>
            <w:shd w:val="clear" w:color="auto" w:fill="auto"/>
            <w:hideMark/>
          </w:tcPr>
          <w:p w:rsidR="00F217EE" w:rsidRDefault="00295AC2" w:rsidP="00F217EE">
            <w:pPr>
              <w:spacing w:after="0" w:line="240" w:lineRule="auto"/>
              <w:jc w:val="both"/>
              <w:rPr>
                <w:rFonts w:ascii="Calibri" w:eastAsia="Times New Roman" w:hAnsi="Calibri" w:cs="Times New Roman"/>
                <w:color w:val="000000"/>
              </w:rPr>
            </w:pPr>
            <w:r>
              <w:rPr>
                <w:rFonts w:ascii="Calibri" w:eastAsia="Times New Roman" w:hAnsi="Calibri" w:cs="Times New Roman"/>
                <w:color w:val="000000"/>
              </w:rPr>
              <w:t>Farmyard</w:t>
            </w:r>
          </w:p>
          <w:p w:rsidR="00295AC2" w:rsidRPr="00F217EE" w:rsidRDefault="00295AC2" w:rsidP="00F217EE">
            <w:pPr>
              <w:spacing w:after="0" w:line="240" w:lineRule="auto"/>
              <w:jc w:val="both"/>
              <w:rPr>
                <w:rFonts w:ascii="Calibri" w:eastAsia="Times New Roman" w:hAnsi="Calibri" w:cs="Times New Roman"/>
                <w:color w:val="000000"/>
              </w:rPr>
            </w:pPr>
          </w:p>
        </w:tc>
        <w:tc>
          <w:tcPr>
            <w:tcW w:w="101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r w:rsidR="00295AC2">
              <w:rPr>
                <w:rFonts w:ascii="Calibri" w:eastAsia="Times New Roman" w:hAnsi="Calibri" w:cs="Times New Roman"/>
                <w:color w:val="000000"/>
              </w:rPr>
              <w:t>Soil management</w:t>
            </w:r>
          </w:p>
        </w:tc>
        <w:tc>
          <w:tcPr>
            <w:tcW w:w="1077" w:type="dxa"/>
            <w:tcBorders>
              <w:top w:val="nil"/>
              <w:left w:val="nil"/>
              <w:bottom w:val="single" w:sz="8" w:space="0" w:color="auto"/>
              <w:right w:val="single" w:sz="8" w:space="0" w:color="auto"/>
            </w:tcBorders>
            <w:shd w:val="clear" w:color="auto" w:fill="auto"/>
            <w:hideMark/>
          </w:tcPr>
          <w:p w:rsidR="00F217EE" w:rsidRPr="00D774CF" w:rsidRDefault="00D774CF" w:rsidP="00D774CF">
            <w:pPr>
              <w:pStyle w:val="ListParagraph"/>
              <w:numPr>
                <w:ilvl w:val="0"/>
                <w:numId w:val="3"/>
              </w:numPr>
              <w:spacing w:after="0" w:line="240" w:lineRule="auto"/>
              <w:jc w:val="both"/>
              <w:rPr>
                <w:rFonts w:ascii="Calibri" w:eastAsia="Times New Roman" w:hAnsi="Calibri" w:cs="Times New Roman"/>
                <w:color w:val="000000"/>
              </w:rPr>
            </w:pPr>
            <w:r w:rsidRPr="00D774CF">
              <w:rPr>
                <w:rFonts w:ascii="Calibri" w:eastAsia="Times New Roman" w:hAnsi="Calibri" w:cs="Times New Roman"/>
                <w:color w:val="000000"/>
              </w:rPr>
              <w:t xml:space="preserve">Linking management with </w:t>
            </w:r>
            <w:r>
              <w:rPr>
                <w:rFonts w:ascii="Calibri" w:eastAsia="Times New Roman" w:hAnsi="Calibri" w:cs="Times New Roman"/>
                <w:color w:val="000000"/>
              </w:rPr>
              <w:t>pre/</w:t>
            </w:r>
            <w:r w:rsidRPr="00D774CF">
              <w:rPr>
                <w:rFonts w:ascii="Calibri" w:eastAsia="Times New Roman" w:hAnsi="Calibri" w:cs="Times New Roman"/>
                <w:color w:val="000000"/>
              </w:rPr>
              <w:t>post-harvest</w:t>
            </w:r>
          </w:p>
          <w:p w:rsidR="00D774CF" w:rsidRPr="00D774CF" w:rsidRDefault="00D774CF" w:rsidP="00D774CF">
            <w:pPr>
              <w:pStyle w:val="ListParagraph"/>
              <w:numPr>
                <w:ilvl w:val="0"/>
                <w:numId w:val="3"/>
              </w:numPr>
              <w:spacing w:after="0" w:line="240" w:lineRule="auto"/>
              <w:jc w:val="both"/>
              <w:rPr>
                <w:rFonts w:ascii="Calibri" w:eastAsia="Times New Roman" w:hAnsi="Calibri" w:cs="Times New Roman"/>
                <w:color w:val="000000"/>
              </w:rPr>
            </w:pPr>
            <w:r w:rsidRPr="00D774CF">
              <w:rPr>
                <w:rFonts w:ascii="Calibri" w:eastAsia="Times New Roman" w:hAnsi="Calibri" w:cs="Times New Roman"/>
                <w:color w:val="000000"/>
              </w:rPr>
              <w:t>Same farmers</w:t>
            </w:r>
          </w:p>
        </w:tc>
        <w:tc>
          <w:tcPr>
            <w:tcW w:w="1025" w:type="dxa"/>
            <w:tcBorders>
              <w:top w:val="nil"/>
              <w:left w:val="nil"/>
              <w:bottom w:val="single" w:sz="8" w:space="0" w:color="auto"/>
              <w:right w:val="single" w:sz="8" w:space="0" w:color="auto"/>
            </w:tcBorders>
            <w:shd w:val="clear" w:color="auto" w:fill="auto"/>
            <w:hideMark/>
          </w:tcPr>
          <w:p w:rsidR="00F217EE" w:rsidRPr="00F217EE" w:rsidRDefault="00295AC2" w:rsidP="00F217EE">
            <w:pPr>
              <w:spacing w:after="0" w:line="240" w:lineRule="auto"/>
              <w:jc w:val="both"/>
              <w:rPr>
                <w:rFonts w:ascii="Calibri" w:eastAsia="Times New Roman" w:hAnsi="Calibri" w:cs="Times New Roman"/>
                <w:color w:val="000000"/>
              </w:rPr>
            </w:pPr>
            <w:r>
              <w:rPr>
                <w:rFonts w:ascii="Calibri" w:eastAsia="Times New Roman" w:hAnsi="Calibri" w:cs="Times New Roman"/>
                <w:color w:val="000000"/>
              </w:rPr>
              <w:t>Cropping systems with WP4 also</w:t>
            </w:r>
          </w:p>
        </w:tc>
        <w:tc>
          <w:tcPr>
            <w:tcW w:w="72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r>
      <w:tr w:rsidR="00AC12A6" w:rsidRPr="00F217EE" w:rsidTr="00F217EE">
        <w:trPr>
          <w:trHeight w:val="2320"/>
        </w:trPr>
        <w:tc>
          <w:tcPr>
            <w:tcW w:w="1189" w:type="dxa"/>
            <w:tcBorders>
              <w:top w:val="nil"/>
              <w:left w:val="single" w:sz="8" w:space="0" w:color="auto"/>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WP2: improved food crops</w:t>
            </w:r>
          </w:p>
        </w:tc>
        <w:tc>
          <w:tcPr>
            <w:tcW w:w="1190"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94" w:type="dxa"/>
            <w:tcBorders>
              <w:top w:val="nil"/>
              <w:left w:val="nil"/>
              <w:bottom w:val="single" w:sz="8" w:space="0" w:color="auto"/>
              <w:right w:val="single" w:sz="8" w:space="0" w:color="auto"/>
            </w:tcBorders>
            <w:shd w:val="clear" w:color="000000" w:fill="A5A5A5"/>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xml:space="preserve">Varieties suitable for intercropping, nutrition (beans staking techniques, </w:t>
            </w:r>
            <w:proofErr w:type="spellStart"/>
            <w:r w:rsidRPr="00F217EE">
              <w:rPr>
                <w:rFonts w:ascii="Calibri" w:eastAsia="Times New Roman" w:hAnsi="Calibri" w:cs="Times New Roman"/>
                <w:color w:val="000000"/>
              </w:rPr>
              <w:t>Minjingu</w:t>
            </w:r>
            <w:proofErr w:type="spellEnd"/>
            <w:r w:rsidRPr="00F217EE">
              <w:rPr>
                <w:rFonts w:ascii="Calibri" w:eastAsia="Times New Roman" w:hAnsi="Calibri" w:cs="Times New Roman"/>
                <w:color w:val="000000"/>
              </w:rPr>
              <w:t xml:space="preserve"> sources)</w:t>
            </w:r>
          </w:p>
        </w:tc>
        <w:tc>
          <w:tcPr>
            <w:tcW w:w="102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54" w:type="dxa"/>
            <w:tcBorders>
              <w:top w:val="nil"/>
              <w:left w:val="nil"/>
              <w:bottom w:val="single" w:sz="8" w:space="0" w:color="auto"/>
              <w:right w:val="single" w:sz="8" w:space="0" w:color="auto"/>
            </w:tcBorders>
            <w:shd w:val="clear" w:color="auto" w:fill="auto"/>
            <w:hideMark/>
          </w:tcPr>
          <w:p w:rsidR="00F217EE" w:rsidRPr="00F217EE" w:rsidRDefault="00F217EE" w:rsidP="00AC12A6">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r w:rsidR="00AC12A6">
              <w:rPr>
                <w:rFonts w:ascii="Calibri" w:eastAsia="Times New Roman" w:hAnsi="Calibri" w:cs="Times New Roman"/>
                <w:color w:val="000000"/>
              </w:rPr>
              <w:t>Best bet varieties</w:t>
            </w:r>
          </w:p>
        </w:tc>
        <w:tc>
          <w:tcPr>
            <w:tcW w:w="101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7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25"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72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r>
      <w:tr w:rsidR="00AC12A6" w:rsidRPr="00F217EE" w:rsidTr="00F217EE">
        <w:trPr>
          <w:trHeight w:val="2050"/>
        </w:trPr>
        <w:tc>
          <w:tcPr>
            <w:tcW w:w="1189" w:type="dxa"/>
            <w:tcBorders>
              <w:top w:val="nil"/>
              <w:left w:val="single" w:sz="8" w:space="0" w:color="auto"/>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lastRenderedPageBreak/>
              <w:t xml:space="preserve">WP3: </w:t>
            </w:r>
            <w:proofErr w:type="spellStart"/>
            <w:r w:rsidRPr="00F217EE">
              <w:rPr>
                <w:rFonts w:ascii="Calibri" w:eastAsia="Times New Roman" w:hAnsi="Calibri" w:cs="Times New Roman"/>
                <w:color w:val="000000"/>
              </w:rPr>
              <w:t>Forrages</w:t>
            </w:r>
            <w:proofErr w:type="spellEnd"/>
          </w:p>
        </w:tc>
        <w:tc>
          <w:tcPr>
            <w:tcW w:w="1190"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94" w:type="dxa"/>
            <w:tcBorders>
              <w:top w:val="nil"/>
              <w:left w:val="nil"/>
              <w:bottom w:val="single" w:sz="8" w:space="0" w:color="auto"/>
              <w:right w:val="single" w:sz="8" w:space="0" w:color="auto"/>
            </w:tcBorders>
            <w:shd w:val="clear" w:color="auto" w:fill="auto"/>
            <w:hideMark/>
          </w:tcPr>
          <w:p w:rsidR="00F217EE" w:rsidRPr="00F217EE" w:rsidRDefault="00295AC2" w:rsidP="00F217EE">
            <w:pPr>
              <w:spacing w:after="0" w:line="240" w:lineRule="auto"/>
              <w:jc w:val="both"/>
              <w:rPr>
                <w:rFonts w:ascii="Calibri" w:eastAsia="Times New Roman" w:hAnsi="Calibri" w:cs="Times New Roman"/>
                <w:color w:val="000000"/>
              </w:rPr>
            </w:pPr>
            <w:r>
              <w:rPr>
                <w:rFonts w:ascii="Calibri" w:eastAsia="Times New Roman" w:hAnsi="Calibri" w:cs="Times New Roman"/>
                <w:color w:val="000000"/>
              </w:rPr>
              <w:t xml:space="preserve">Forage suitability </w:t>
            </w:r>
          </w:p>
        </w:tc>
        <w:tc>
          <w:tcPr>
            <w:tcW w:w="1027" w:type="dxa"/>
            <w:tcBorders>
              <w:top w:val="nil"/>
              <w:left w:val="nil"/>
              <w:bottom w:val="single" w:sz="8" w:space="0" w:color="auto"/>
              <w:right w:val="single" w:sz="8" w:space="0" w:color="auto"/>
            </w:tcBorders>
            <w:shd w:val="clear" w:color="000000" w:fill="A5A5A5"/>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improved forages for land management, improved utilization of forages</w:t>
            </w:r>
          </w:p>
        </w:tc>
        <w:tc>
          <w:tcPr>
            <w:tcW w:w="1054"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1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7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25"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72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r>
      <w:tr w:rsidR="00AC12A6" w:rsidRPr="00F217EE" w:rsidTr="00F217EE">
        <w:trPr>
          <w:trHeight w:val="1420"/>
        </w:trPr>
        <w:tc>
          <w:tcPr>
            <w:tcW w:w="1189" w:type="dxa"/>
            <w:tcBorders>
              <w:top w:val="nil"/>
              <w:left w:val="single" w:sz="8" w:space="0" w:color="auto"/>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WP4: Intensification</w:t>
            </w:r>
          </w:p>
        </w:tc>
        <w:tc>
          <w:tcPr>
            <w:tcW w:w="1190"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94"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2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54" w:type="dxa"/>
            <w:tcBorders>
              <w:top w:val="nil"/>
              <w:left w:val="nil"/>
              <w:bottom w:val="single" w:sz="8" w:space="0" w:color="auto"/>
              <w:right w:val="single" w:sz="8" w:space="0" w:color="auto"/>
            </w:tcBorders>
            <w:shd w:val="clear" w:color="000000" w:fill="A5A5A5"/>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xml:space="preserve">variety suitability, </w:t>
            </w:r>
            <w:proofErr w:type="spellStart"/>
            <w:r w:rsidRPr="00F217EE">
              <w:rPr>
                <w:rFonts w:ascii="Calibri" w:eastAsia="Times New Roman" w:hAnsi="Calibri" w:cs="Times New Roman"/>
                <w:color w:val="000000"/>
              </w:rPr>
              <w:t>microsing</w:t>
            </w:r>
            <w:proofErr w:type="spellEnd"/>
            <w:r w:rsidRPr="00F217EE">
              <w:rPr>
                <w:rFonts w:ascii="Calibri" w:eastAsia="Times New Roman" w:hAnsi="Calibri" w:cs="Times New Roman"/>
                <w:color w:val="000000"/>
              </w:rPr>
              <w:t>, market access</w:t>
            </w:r>
          </w:p>
        </w:tc>
        <w:tc>
          <w:tcPr>
            <w:tcW w:w="101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7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25"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r w:rsidR="00295AC2">
              <w:rPr>
                <w:rFonts w:ascii="Calibri" w:eastAsia="Times New Roman" w:hAnsi="Calibri" w:cs="Times New Roman"/>
                <w:color w:val="000000"/>
              </w:rPr>
              <w:t>Cropping systems with WP1 also</w:t>
            </w:r>
          </w:p>
        </w:tc>
        <w:tc>
          <w:tcPr>
            <w:tcW w:w="72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r>
      <w:tr w:rsidR="00AC12A6" w:rsidRPr="00F217EE" w:rsidTr="00F217EE">
        <w:trPr>
          <w:trHeight w:val="1978"/>
        </w:trPr>
        <w:tc>
          <w:tcPr>
            <w:tcW w:w="1189" w:type="dxa"/>
            <w:tcBorders>
              <w:top w:val="nil"/>
              <w:left w:val="single" w:sz="8" w:space="0" w:color="auto"/>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 xml:space="preserve">WP5: </w:t>
            </w:r>
            <w:proofErr w:type="spellStart"/>
            <w:r w:rsidRPr="00F217EE">
              <w:rPr>
                <w:rFonts w:ascii="Calibri" w:eastAsia="Times New Roman" w:hAnsi="Calibri" w:cs="Times New Roman"/>
                <w:color w:val="000000"/>
              </w:rPr>
              <w:t>Mycotoxins</w:t>
            </w:r>
            <w:proofErr w:type="spellEnd"/>
          </w:p>
        </w:tc>
        <w:tc>
          <w:tcPr>
            <w:tcW w:w="1190"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94"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2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54"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12" w:type="dxa"/>
            <w:tcBorders>
              <w:top w:val="nil"/>
              <w:left w:val="nil"/>
              <w:bottom w:val="single" w:sz="8" w:space="0" w:color="auto"/>
              <w:right w:val="single" w:sz="8" w:space="0" w:color="auto"/>
            </w:tcBorders>
            <w:shd w:val="clear" w:color="000000" w:fill="A5A5A5"/>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xml:space="preserve">risks to food and feed, and their value chains that increase </w:t>
            </w:r>
            <w:proofErr w:type="spellStart"/>
            <w:r w:rsidRPr="00F217EE">
              <w:rPr>
                <w:rFonts w:ascii="Calibri" w:eastAsia="Times New Roman" w:hAnsi="Calibri" w:cs="Times New Roman"/>
                <w:color w:val="000000"/>
              </w:rPr>
              <w:t>susceptability</w:t>
            </w:r>
            <w:proofErr w:type="spellEnd"/>
          </w:p>
        </w:tc>
        <w:tc>
          <w:tcPr>
            <w:tcW w:w="107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r>
              <w:rPr>
                <w:rFonts w:ascii="Calibri" w:eastAsia="Times New Roman" w:hAnsi="Calibri" w:cs="Times New Roman"/>
                <w:color w:val="000000"/>
              </w:rPr>
              <w:t xml:space="preserve">Use </w:t>
            </w:r>
            <w:r w:rsidRPr="00F217EE">
              <w:rPr>
                <w:rFonts w:ascii="Calibri" w:eastAsia="Times New Roman" w:hAnsi="Calibri" w:cs="Times New Roman"/>
                <w:color w:val="000000"/>
              </w:rPr>
              <w:t>Same materials, same sites</w:t>
            </w:r>
          </w:p>
        </w:tc>
        <w:tc>
          <w:tcPr>
            <w:tcW w:w="1025"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722" w:type="dxa"/>
            <w:tcBorders>
              <w:top w:val="nil"/>
              <w:left w:val="nil"/>
              <w:bottom w:val="single" w:sz="8" w:space="0" w:color="auto"/>
              <w:right w:val="single" w:sz="8" w:space="0" w:color="auto"/>
            </w:tcBorders>
            <w:shd w:val="clear" w:color="auto" w:fill="auto"/>
            <w:hideMark/>
          </w:tcPr>
          <w:p w:rsid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feed health</w:t>
            </w:r>
            <w:r w:rsidR="00AC12A6">
              <w:rPr>
                <w:rFonts w:ascii="Calibri" w:eastAsia="Times New Roman" w:hAnsi="Calibri" w:cs="Times New Roman"/>
                <w:color w:val="000000"/>
              </w:rPr>
              <w:t xml:space="preserve">/risk </w:t>
            </w:r>
            <w:proofErr w:type="spellStart"/>
            <w:r w:rsidR="00AC12A6">
              <w:rPr>
                <w:rFonts w:ascii="Calibri" w:eastAsia="Times New Roman" w:hAnsi="Calibri" w:cs="Times New Roman"/>
                <w:color w:val="000000"/>
              </w:rPr>
              <w:t>assesment</w:t>
            </w:r>
            <w:proofErr w:type="spellEnd"/>
            <w:r w:rsidR="00AC12A6">
              <w:rPr>
                <w:rFonts w:ascii="Calibri" w:eastAsia="Times New Roman" w:hAnsi="Calibri" w:cs="Times New Roman"/>
                <w:color w:val="000000"/>
              </w:rPr>
              <w:t xml:space="preserve"> and</w:t>
            </w:r>
          </w:p>
          <w:p w:rsidR="00AC12A6" w:rsidRDefault="00AC12A6" w:rsidP="00F217EE">
            <w:pPr>
              <w:spacing w:after="0" w:line="240" w:lineRule="auto"/>
              <w:jc w:val="both"/>
              <w:rPr>
                <w:rFonts w:ascii="Calibri" w:eastAsia="Times New Roman" w:hAnsi="Calibri" w:cs="Times New Roman"/>
                <w:color w:val="000000"/>
              </w:rPr>
            </w:pPr>
            <w:r>
              <w:rPr>
                <w:rFonts w:ascii="Calibri" w:eastAsia="Times New Roman" w:hAnsi="Calibri" w:cs="Times New Roman"/>
                <w:color w:val="000000"/>
              </w:rPr>
              <w:t>ration formulation</w:t>
            </w:r>
          </w:p>
          <w:p w:rsidR="00AC12A6" w:rsidRPr="00F217EE" w:rsidRDefault="00AC12A6" w:rsidP="00F217EE">
            <w:pPr>
              <w:spacing w:after="0" w:line="240" w:lineRule="auto"/>
              <w:jc w:val="both"/>
              <w:rPr>
                <w:rFonts w:ascii="Calibri" w:eastAsia="Times New Roman" w:hAnsi="Calibri" w:cs="Times New Roman"/>
                <w:color w:val="000000"/>
              </w:rPr>
            </w:pPr>
          </w:p>
        </w:tc>
      </w:tr>
      <w:tr w:rsidR="00AC12A6" w:rsidRPr="00F217EE" w:rsidTr="00F217EE">
        <w:trPr>
          <w:trHeight w:val="1420"/>
        </w:trPr>
        <w:tc>
          <w:tcPr>
            <w:tcW w:w="1189" w:type="dxa"/>
            <w:tcBorders>
              <w:top w:val="nil"/>
              <w:left w:val="single" w:sz="8" w:space="0" w:color="auto"/>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WP6: Post harvest</w:t>
            </w:r>
          </w:p>
        </w:tc>
        <w:tc>
          <w:tcPr>
            <w:tcW w:w="1190"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94" w:type="dxa"/>
            <w:tcBorders>
              <w:top w:val="nil"/>
              <w:left w:val="nil"/>
              <w:bottom w:val="single" w:sz="8" w:space="0" w:color="auto"/>
              <w:right w:val="single" w:sz="8" w:space="0" w:color="auto"/>
            </w:tcBorders>
            <w:shd w:val="clear" w:color="auto" w:fill="auto"/>
            <w:hideMark/>
          </w:tcPr>
          <w:p w:rsidR="00F217EE" w:rsidRPr="00F217EE" w:rsidRDefault="00AC12A6" w:rsidP="00F217EE">
            <w:pPr>
              <w:spacing w:after="0" w:line="240" w:lineRule="auto"/>
              <w:jc w:val="both"/>
              <w:rPr>
                <w:rFonts w:ascii="Calibri" w:eastAsia="Times New Roman" w:hAnsi="Calibri" w:cs="Times New Roman"/>
                <w:color w:val="000000"/>
              </w:rPr>
            </w:pPr>
            <w:r>
              <w:rPr>
                <w:rFonts w:ascii="Calibri" w:eastAsia="Times New Roman" w:hAnsi="Calibri" w:cs="Times New Roman"/>
                <w:color w:val="000000"/>
              </w:rPr>
              <w:t xml:space="preserve">Storage </w:t>
            </w:r>
          </w:p>
        </w:tc>
        <w:tc>
          <w:tcPr>
            <w:tcW w:w="102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54"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12" w:type="dxa"/>
            <w:tcBorders>
              <w:top w:val="nil"/>
              <w:left w:val="nil"/>
              <w:bottom w:val="single" w:sz="8" w:space="0" w:color="auto"/>
              <w:right w:val="single" w:sz="8" w:space="0" w:color="auto"/>
            </w:tcBorders>
            <w:shd w:val="clear" w:color="auto" w:fill="auto"/>
            <w:hideMark/>
          </w:tcPr>
          <w:p w:rsidR="00F217EE" w:rsidRPr="00F217EE" w:rsidRDefault="00AC12A6" w:rsidP="00F217EE">
            <w:pPr>
              <w:spacing w:after="0" w:line="240" w:lineRule="auto"/>
              <w:jc w:val="both"/>
              <w:rPr>
                <w:rFonts w:ascii="Calibri" w:eastAsia="Times New Roman" w:hAnsi="Calibri" w:cs="Times New Roman"/>
                <w:color w:val="000000"/>
              </w:rPr>
            </w:pPr>
            <w:r>
              <w:rPr>
                <w:rFonts w:ascii="Calibri" w:eastAsia="Times New Roman" w:hAnsi="Calibri" w:cs="Times New Roman"/>
                <w:color w:val="000000"/>
              </w:rPr>
              <w:t xml:space="preserve">Storage </w:t>
            </w:r>
          </w:p>
        </w:tc>
        <w:tc>
          <w:tcPr>
            <w:tcW w:w="1077" w:type="dxa"/>
            <w:tcBorders>
              <w:top w:val="nil"/>
              <w:left w:val="nil"/>
              <w:bottom w:val="single" w:sz="8" w:space="0" w:color="auto"/>
              <w:right w:val="single" w:sz="8" w:space="0" w:color="auto"/>
            </w:tcBorders>
            <w:shd w:val="clear" w:color="000000" w:fill="A5A5A5"/>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storage to reduce losses, prevent contamination</w:t>
            </w:r>
          </w:p>
        </w:tc>
        <w:tc>
          <w:tcPr>
            <w:tcW w:w="1025"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72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r>
      <w:tr w:rsidR="00AC12A6" w:rsidRPr="00F217EE" w:rsidTr="00F217EE">
        <w:trPr>
          <w:trHeight w:val="2230"/>
        </w:trPr>
        <w:tc>
          <w:tcPr>
            <w:tcW w:w="1189" w:type="dxa"/>
            <w:tcBorders>
              <w:top w:val="nil"/>
              <w:left w:val="single" w:sz="8" w:space="0" w:color="auto"/>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lastRenderedPageBreak/>
              <w:t>WP7: Vegetables</w:t>
            </w:r>
          </w:p>
        </w:tc>
        <w:tc>
          <w:tcPr>
            <w:tcW w:w="1190"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r w:rsidR="00AC12A6">
              <w:rPr>
                <w:rFonts w:ascii="Calibri" w:eastAsia="Times New Roman" w:hAnsi="Calibri" w:cs="Times New Roman"/>
                <w:color w:val="000000"/>
              </w:rPr>
              <w:t>Bean and food preparations/enrichments</w:t>
            </w:r>
          </w:p>
        </w:tc>
        <w:tc>
          <w:tcPr>
            <w:tcW w:w="1094"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2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54"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1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7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r w:rsidR="00AC12A6">
              <w:rPr>
                <w:rFonts w:ascii="Calibri" w:eastAsia="Times New Roman" w:hAnsi="Calibri" w:cs="Times New Roman"/>
                <w:color w:val="000000"/>
              </w:rPr>
              <w:t xml:space="preserve">Women prepare complementary foods. Bases </w:t>
            </w:r>
            <w:proofErr w:type="spellStart"/>
            <w:r w:rsidR="00AC12A6">
              <w:rPr>
                <w:rFonts w:ascii="Calibri" w:eastAsia="Times New Roman" w:hAnsi="Calibri" w:cs="Times New Roman"/>
                <w:color w:val="000000"/>
              </w:rPr>
              <w:t>vsfortificant</w:t>
            </w:r>
            <w:proofErr w:type="spellEnd"/>
          </w:p>
        </w:tc>
        <w:tc>
          <w:tcPr>
            <w:tcW w:w="1025" w:type="dxa"/>
            <w:tcBorders>
              <w:top w:val="nil"/>
              <w:left w:val="nil"/>
              <w:bottom w:val="single" w:sz="8" w:space="0" w:color="auto"/>
              <w:right w:val="single" w:sz="8" w:space="0" w:color="auto"/>
            </w:tcBorders>
            <w:shd w:val="clear" w:color="000000" w:fill="A5A5A5"/>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biotic constraints identification, improved varieties, optimized IPM, market access</w:t>
            </w:r>
          </w:p>
        </w:tc>
        <w:tc>
          <w:tcPr>
            <w:tcW w:w="72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r>
      <w:tr w:rsidR="00AC12A6" w:rsidRPr="00F217EE" w:rsidTr="00F217EE">
        <w:trPr>
          <w:trHeight w:val="1515"/>
        </w:trPr>
        <w:tc>
          <w:tcPr>
            <w:tcW w:w="1189" w:type="dxa"/>
            <w:tcBorders>
              <w:top w:val="nil"/>
              <w:left w:val="single" w:sz="8" w:space="0" w:color="auto"/>
              <w:bottom w:val="single" w:sz="8" w:space="0" w:color="auto"/>
              <w:right w:val="single" w:sz="8" w:space="0" w:color="auto"/>
            </w:tcBorders>
            <w:shd w:val="clear" w:color="auto" w:fill="auto"/>
            <w:hideMark/>
          </w:tcPr>
          <w:p w:rsidR="00F217EE" w:rsidRPr="00F217EE" w:rsidRDefault="00F217EE" w:rsidP="00F217EE">
            <w:pPr>
              <w:spacing w:after="0" w:line="240" w:lineRule="auto"/>
              <w:rPr>
                <w:rFonts w:ascii="Calibri" w:eastAsia="Times New Roman" w:hAnsi="Calibri" w:cs="Times New Roman"/>
                <w:color w:val="000000"/>
              </w:rPr>
            </w:pPr>
            <w:r w:rsidRPr="00F217EE">
              <w:rPr>
                <w:rFonts w:ascii="Calibri" w:eastAsia="Times New Roman" w:hAnsi="Calibri" w:cs="Times New Roman"/>
                <w:color w:val="000000"/>
              </w:rPr>
              <w:t>WP8: Poultry</w:t>
            </w:r>
          </w:p>
        </w:tc>
        <w:tc>
          <w:tcPr>
            <w:tcW w:w="1190"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94"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2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54"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12"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77"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1025" w:type="dxa"/>
            <w:tcBorders>
              <w:top w:val="nil"/>
              <w:left w:val="nil"/>
              <w:bottom w:val="single" w:sz="8" w:space="0" w:color="auto"/>
              <w:right w:val="single" w:sz="8" w:space="0" w:color="auto"/>
            </w:tcBorders>
            <w:shd w:val="clear" w:color="auto" w:fill="auto"/>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 </w:t>
            </w:r>
          </w:p>
        </w:tc>
        <w:tc>
          <w:tcPr>
            <w:tcW w:w="722" w:type="dxa"/>
            <w:tcBorders>
              <w:top w:val="nil"/>
              <w:left w:val="nil"/>
              <w:bottom w:val="single" w:sz="8" w:space="0" w:color="auto"/>
              <w:right w:val="single" w:sz="8" w:space="0" w:color="auto"/>
            </w:tcBorders>
            <w:shd w:val="clear" w:color="000000" w:fill="A5A5A5"/>
            <w:hideMark/>
          </w:tcPr>
          <w:p w:rsidR="00F217EE" w:rsidRPr="00F217EE" w:rsidRDefault="00F217EE" w:rsidP="00F217EE">
            <w:pPr>
              <w:spacing w:after="0" w:line="240" w:lineRule="auto"/>
              <w:jc w:val="both"/>
              <w:rPr>
                <w:rFonts w:ascii="Calibri" w:eastAsia="Times New Roman" w:hAnsi="Calibri" w:cs="Times New Roman"/>
                <w:color w:val="000000"/>
              </w:rPr>
            </w:pPr>
            <w:r w:rsidRPr="00F217EE">
              <w:rPr>
                <w:rFonts w:ascii="Calibri" w:eastAsia="Times New Roman" w:hAnsi="Calibri" w:cs="Times New Roman"/>
                <w:color w:val="000000"/>
              </w:rPr>
              <w:t>Improved poultry rations, animal health</w:t>
            </w:r>
          </w:p>
        </w:tc>
      </w:tr>
    </w:tbl>
    <w:p w:rsidR="00F123EC" w:rsidRDefault="00F123EC">
      <w:r>
        <w:br w:type="page"/>
      </w:r>
    </w:p>
    <w:p w:rsidR="00F123EC" w:rsidRDefault="00F123EC" w:rsidP="003E5F30">
      <w:pPr>
        <w:sectPr w:rsidR="00F123EC" w:rsidSect="00F123EC">
          <w:pgSz w:w="15840" w:h="12240" w:orient="landscape"/>
          <w:pgMar w:top="1440" w:right="1440" w:bottom="1440" w:left="1440" w:header="720" w:footer="720" w:gutter="0"/>
          <w:cols w:space="720"/>
          <w:docGrid w:linePitch="360"/>
        </w:sectPr>
      </w:pPr>
    </w:p>
    <w:p w:rsidR="00CB5DD9" w:rsidRDefault="00CB5DD9" w:rsidP="003E5F30">
      <w:r>
        <w:t>Private sector links to all the WPs</w:t>
      </w:r>
      <w:r w:rsidR="007B1E3A">
        <w:t xml:space="preserve"> [</w:t>
      </w:r>
      <w:r w:rsidR="00F2173D">
        <w:t>2 (food crops) 4 (</w:t>
      </w:r>
      <w:r w:rsidR="00B01B02">
        <w:t>pigeon pea intensification)</w:t>
      </w:r>
      <w:r w:rsidR="00F2173D">
        <w:t>, 6 (post harvest)</w:t>
      </w:r>
      <w:proofErr w:type="gramStart"/>
      <w:r w:rsidR="00F2173D">
        <w:t>,7</w:t>
      </w:r>
      <w:proofErr w:type="gramEnd"/>
      <w:r w:rsidR="00F2173D">
        <w:t xml:space="preserve"> (vegetables)</w:t>
      </w:r>
      <w:r w:rsidR="007B1E3A">
        <w:t>]</w:t>
      </w:r>
      <w:r>
        <w:t xml:space="preserve">. </w:t>
      </w:r>
    </w:p>
    <w:p w:rsidR="00091557" w:rsidRDefault="00F123EC">
      <w:r>
        <w:t xml:space="preserve">Mode of operation: village the basic unit. We need several villages for a statistical sample. But sample size depends on the specific objectives. </w:t>
      </w:r>
      <w:r w:rsidR="00764BD0">
        <w:t>We should then look at n as farmers rather than villages. We are not only scaling technologies and we need to see what else we are scaling, e.g., incomes, enviro</w:t>
      </w:r>
      <w:r w:rsidR="00D71820">
        <w:t xml:space="preserve">nmental sustainability, </w:t>
      </w:r>
      <w:proofErr w:type="spellStart"/>
      <w:r w:rsidR="00D71820">
        <w:t>e.t.c</w:t>
      </w:r>
      <w:proofErr w:type="spellEnd"/>
      <w:r w:rsidR="00D71820">
        <w:t>. why talk of N when villages are selected? Because w</w:t>
      </w:r>
      <w:r w:rsidR="00764BD0">
        <w:t>e need to come back with evidence that the varieties we are testing</w:t>
      </w:r>
      <w:r w:rsidR="00D71820">
        <w:t>, for example,</w:t>
      </w:r>
      <w:r w:rsidR="00764BD0">
        <w:t xml:space="preserve"> are really good for the villages. So we need to do some analysis to show that these varieties are good. Then </w:t>
      </w:r>
      <w:r w:rsidR="00D71820">
        <w:t xml:space="preserve">we need to ask </w:t>
      </w:r>
      <w:r w:rsidR="002C3495">
        <w:t>ourselves</w:t>
      </w:r>
      <w:r w:rsidR="00764BD0">
        <w:t xml:space="preserve">what the </w:t>
      </w:r>
      <w:r w:rsidR="00D71820">
        <w:t xml:space="preserve">best practices for scaling out is. </w:t>
      </w:r>
    </w:p>
    <w:p w:rsidR="000A1CE2" w:rsidRDefault="008341CC">
      <w:r>
        <w:t>&lt;&lt;&gt;&gt;</w:t>
      </w:r>
      <w:r w:rsidR="0018007F">
        <w:t>we have no information on socio-economic conditions of the villages. If these were there, we would then see how to include the variability. So we go ahead with the 6 we have and get another 6 as counterfactuals where biophysical/baseline cha</w:t>
      </w:r>
      <w:r w:rsidR="000A1CE2">
        <w:t>racterization will be done. However</w:t>
      </w:r>
      <w:r w:rsidR="0018007F">
        <w:t xml:space="preserve">, </w:t>
      </w:r>
      <w:r w:rsidR="000A1CE2">
        <w:t>although we do science in the 6 villages, we should think of scaling</w:t>
      </w:r>
      <w:r w:rsidR="0018007F">
        <w:t xml:space="preserve"> out in </w:t>
      </w:r>
      <w:r w:rsidR="000A1CE2">
        <w:t>many more</w:t>
      </w:r>
      <w:r w:rsidR="0018007F">
        <w:t xml:space="preserve"> additional villages</w:t>
      </w:r>
      <w:r w:rsidR="000A1CE2">
        <w:t xml:space="preserve"> and the private sector in the project will do that (they however need information of their interest from scientists)</w:t>
      </w:r>
      <w:r w:rsidR="0018007F">
        <w:t>.</w:t>
      </w:r>
      <w:r w:rsidR="000A1CE2">
        <w:t xml:space="preserve"> Private sector will</w:t>
      </w:r>
      <w:r w:rsidR="005F4B25">
        <w:t xml:space="preserve"> work with package 4 on </w:t>
      </w:r>
      <w:proofErr w:type="spellStart"/>
      <w:r w:rsidR="005F4B25">
        <w:t>pigeon</w:t>
      </w:r>
      <w:r w:rsidR="000A1CE2">
        <w:t>peas</w:t>
      </w:r>
      <w:proofErr w:type="spellEnd"/>
      <w:r w:rsidR="000A1CE2">
        <w:t xml:space="preserve"> to start with. </w:t>
      </w:r>
    </w:p>
    <w:p w:rsidR="000A1CE2" w:rsidRDefault="000A1CE2">
      <w:r w:rsidRPr="000A1CE2">
        <w:rPr>
          <w:u w:val="single"/>
        </w:rPr>
        <w:t>Joint analysis in different WP</w:t>
      </w:r>
      <w:r>
        <w:t>: this will arise from integration</w:t>
      </w:r>
    </w:p>
    <w:p w:rsidR="008341CC" w:rsidRDefault="0040401B">
      <w:r w:rsidRPr="0040401B">
        <w:rPr>
          <w:u w:val="single"/>
        </w:rPr>
        <w:t>Indicators:</w:t>
      </w:r>
      <w:r>
        <w:t xml:space="preserve"> (which ones since AR </w:t>
      </w:r>
      <w:proofErr w:type="gramStart"/>
      <w:r>
        <w:t>has</w:t>
      </w:r>
      <w:proofErr w:type="gramEnd"/>
      <w:r>
        <w:t xml:space="preserve"> indicators already?) </w:t>
      </w:r>
      <w:r w:rsidR="0041507D">
        <w:t xml:space="preserve">We need indicators from each of the WP and this need to be coordinated </w:t>
      </w:r>
      <w:r>
        <w:t>(</w:t>
      </w:r>
      <w:r w:rsidR="0041507D">
        <w:t>by</w:t>
      </w:r>
      <w:r>
        <w:t xml:space="preserve"> Mateete and</w:t>
      </w:r>
      <w:r w:rsidR="0041507D">
        <w:t xml:space="preserve"> IFPRI</w:t>
      </w:r>
      <w:r>
        <w:t>)</w:t>
      </w:r>
      <w:r w:rsidR="0041507D">
        <w:t>. T</w:t>
      </w:r>
      <w:r>
        <w:t xml:space="preserve">hese </w:t>
      </w:r>
      <w:r w:rsidR="0041507D">
        <w:t xml:space="preserve">are also best captured in a logical framework. </w:t>
      </w:r>
    </w:p>
    <w:p w:rsidR="000C1640" w:rsidRDefault="000C1640" w:rsidP="000C1640">
      <w:r>
        <w:t xml:space="preserve">Indicators are based on outcomes rather than indicators that can help us measure our research progress/impact. We are evaluated also in our individual institutions so we need indicators. We should generate output indicators so we can have outcome indicators. The AR outcome indicators are easy to report. </w:t>
      </w:r>
    </w:p>
    <w:p w:rsidR="00D52FF1" w:rsidRDefault="00D52FF1" w:rsidP="00D52FF1">
      <w:r>
        <w:t xml:space="preserve">Include IFPRI in reporting of project progress, and invite them also to visit activities. </w:t>
      </w:r>
    </w:p>
    <w:p w:rsidR="0041507D" w:rsidRDefault="00263EF6">
      <w:r w:rsidRPr="000C1640">
        <w:rPr>
          <w:u w:val="single"/>
        </w:rPr>
        <w:t>Markets:</w:t>
      </w:r>
      <w:r>
        <w:t xml:space="preserve"> need to conduct evaluation of varieties with the private sector</w:t>
      </w:r>
    </w:p>
    <w:p w:rsidR="00263EF6" w:rsidRDefault="00263EF6">
      <w:r>
        <w:t>Modeling to integrate component</w:t>
      </w:r>
      <w:r w:rsidR="002C3495">
        <w:t xml:space="preserve">s: to put </w:t>
      </w:r>
      <w:proofErr w:type="spellStart"/>
      <w:r w:rsidR="002C3495">
        <w:t>mycotoxins</w:t>
      </w:r>
      <w:proofErr w:type="spellEnd"/>
      <w:r w:rsidR="002C3495">
        <w:t>, beans, maiz</w:t>
      </w:r>
      <w:r>
        <w:t xml:space="preserve">e </w:t>
      </w:r>
      <w:proofErr w:type="spellStart"/>
      <w:r>
        <w:t>e.t.c</w:t>
      </w:r>
      <w:proofErr w:type="spellEnd"/>
      <w:r>
        <w:t xml:space="preserve">., together to get further insights into decision-making systems framework of farmers and what happens to the </w:t>
      </w:r>
      <w:proofErr w:type="spellStart"/>
      <w:r>
        <w:t>livehoods</w:t>
      </w:r>
      <w:proofErr w:type="spellEnd"/>
      <w:r>
        <w:t xml:space="preserve"> if we introduce a specific crop. We need W group to ev</w:t>
      </w:r>
      <w:r w:rsidR="002C3495">
        <w:t xml:space="preserve">aluate xxx and </w:t>
      </w:r>
      <w:proofErr w:type="spellStart"/>
      <w:r w:rsidR="002C3495">
        <w:t>mateete</w:t>
      </w:r>
      <w:proofErr w:type="spellEnd"/>
      <w:r w:rsidR="002C3495">
        <w:t xml:space="preserve"> should co</w:t>
      </w:r>
      <w:r>
        <w:t>ordinate that since he has knowledge of where we are in different WP.</w:t>
      </w:r>
    </w:p>
    <w:p w:rsidR="00D52FF1" w:rsidRDefault="00D52FF1">
      <w:r w:rsidRPr="00D52FF1">
        <w:rPr>
          <w:u w:val="single"/>
        </w:rPr>
        <w:t>Coordinated extension communication:</w:t>
      </w:r>
      <w:r>
        <w:t xml:space="preserve"> involve them in choice of farmers, setting up and data collection, and provide them copies of results. District level officers need facilitation (centrally) to move around and monitor progress and scaling up of technologies (e.g. following up extension </w:t>
      </w:r>
      <w:r w:rsidR="002C3495">
        <w:t>personnel</w:t>
      </w:r>
      <w:r>
        <w:t xml:space="preserve"> on the ground). Resources should be provided for this.</w:t>
      </w:r>
    </w:p>
    <w:p w:rsidR="00D52FF1" w:rsidRDefault="0074575F">
      <w:r>
        <w:t>Discussed whether protocol for variety testing and recommendation is being followed: yes</w:t>
      </w:r>
    </w:p>
    <w:p w:rsidR="0074575F" w:rsidRDefault="00DE5E14">
      <w:r w:rsidRPr="00A64647">
        <w:rPr>
          <w:u w:val="single"/>
        </w:rPr>
        <w:t>Gender</w:t>
      </w:r>
      <w:r w:rsidR="00A54F8E" w:rsidRPr="00A64647">
        <w:rPr>
          <w:u w:val="single"/>
        </w:rPr>
        <w:t xml:space="preserve"> and gender relations</w:t>
      </w:r>
      <w:r w:rsidRPr="00A64647">
        <w:rPr>
          <w:u w:val="single"/>
        </w:rPr>
        <w:t>:</w:t>
      </w:r>
      <w:r>
        <w:t xml:space="preserve"> need to characterize who the beneficiaries are. Gender should be upgraded in the general proposal writing. To be done at overall level and also at WP level. Each WP can do something on gender e.g. including females in trials and field-days, assess </w:t>
      </w:r>
      <w:proofErr w:type="spellStart"/>
      <w:r>
        <w:t>labour</w:t>
      </w:r>
      <w:proofErr w:type="spellEnd"/>
      <w:r>
        <w:t xml:space="preserve"> requirements for both gender. </w:t>
      </w:r>
      <w:r w:rsidR="00A54F8E">
        <w:t xml:space="preserve">Gender must appear in all the WP. </w:t>
      </w:r>
      <w:proofErr w:type="gramStart"/>
      <w:r w:rsidR="00722B17">
        <w:t>Will need help from a gender specialist so that the gender issues are well addressed.</w:t>
      </w:r>
      <w:proofErr w:type="gramEnd"/>
      <w:r w:rsidR="00722B17">
        <w:t xml:space="preserve"> “</w:t>
      </w:r>
      <w:proofErr w:type="gramStart"/>
      <w:r w:rsidR="00722B17">
        <w:t>there</w:t>
      </w:r>
      <w:proofErr w:type="gramEnd"/>
      <w:r w:rsidR="00722B17">
        <w:t xml:space="preserve"> is good gender and bad gender, we need good gender”. </w:t>
      </w:r>
    </w:p>
    <w:p w:rsidR="00D52FF1" w:rsidRDefault="00277EFB">
      <w:proofErr w:type="gramStart"/>
      <w:r>
        <w:t>Timeline for each WP to be prepared individually and harmonized tomorrow as a group</w:t>
      </w:r>
      <w:r w:rsidR="00475627">
        <w:t>.</w:t>
      </w:r>
      <w:proofErr w:type="gramEnd"/>
      <w:r w:rsidR="00475627">
        <w:t xml:space="preserve"> Make detailed activities for year 2013/14 with monthly </w:t>
      </w:r>
      <w:proofErr w:type="spellStart"/>
      <w:r w:rsidR="00475627">
        <w:t>timesteps</w:t>
      </w:r>
      <w:proofErr w:type="spellEnd"/>
      <w:r w:rsidR="00475627">
        <w:t xml:space="preserve"> and general for the 2014/15 period. </w:t>
      </w:r>
    </w:p>
    <w:p w:rsidR="00475627" w:rsidRDefault="00475627">
      <w:r>
        <w:t xml:space="preserve">Expanding is not for all activities or WP. Only those that make sense should extend. </w:t>
      </w:r>
    </w:p>
    <w:p w:rsidR="00263EF6" w:rsidRDefault="00263EF6"/>
    <w:p w:rsidR="00E71650" w:rsidRPr="00276595" w:rsidRDefault="00276595">
      <w:pPr>
        <w:rPr>
          <w:b/>
        </w:rPr>
      </w:pPr>
      <w:r w:rsidRPr="00276595">
        <w:rPr>
          <w:b/>
        </w:rPr>
        <w:t>DAY3</w:t>
      </w:r>
    </w:p>
    <w:p w:rsidR="007F3F2F" w:rsidRDefault="007F3F2F" w:rsidP="007F3F2F">
      <w:pPr>
        <w:pStyle w:val="Heading1"/>
        <w:spacing w:before="0"/>
        <w:rPr>
          <w:rFonts w:ascii="Times New Roman" w:hAnsi="Times New Roman"/>
          <w:color w:val="auto"/>
          <w:sz w:val="28"/>
          <w:szCs w:val="28"/>
          <w:lang w:val="en-GB"/>
        </w:rPr>
      </w:pPr>
      <w:r>
        <w:rPr>
          <w:rFonts w:ascii="Times New Roman" w:hAnsi="Times New Roman"/>
          <w:color w:val="auto"/>
          <w:sz w:val="28"/>
          <w:szCs w:val="28"/>
          <w:lang w:val="en-GB"/>
        </w:rPr>
        <w:t xml:space="preserve">Proposal </w:t>
      </w:r>
      <w:proofErr w:type="spellStart"/>
      <w:r>
        <w:rPr>
          <w:rFonts w:ascii="Times New Roman" w:hAnsi="Times New Roman"/>
          <w:color w:val="auto"/>
          <w:sz w:val="28"/>
          <w:szCs w:val="28"/>
          <w:lang w:val="en-GB"/>
        </w:rPr>
        <w:t>Babati</w:t>
      </w:r>
      <w:proofErr w:type="spellEnd"/>
      <w:r>
        <w:rPr>
          <w:rFonts w:ascii="Times New Roman" w:hAnsi="Times New Roman"/>
          <w:color w:val="auto"/>
          <w:sz w:val="28"/>
          <w:szCs w:val="28"/>
          <w:lang w:val="en-GB"/>
        </w:rPr>
        <w:t xml:space="preserve"> team 2013/14</w:t>
      </w:r>
    </w:p>
    <w:p w:rsidR="007F3F2F" w:rsidRPr="00163C03" w:rsidRDefault="007F3F2F" w:rsidP="007F3F2F">
      <w:pPr>
        <w:rPr>
          <w:lang w:val="en-GB"/>
        </w:rPr>
      </w:pPr>
    </w:p>
    <w:p w:rsidR="007F3F2F" w:rsidRPr="003D0F4E" w:rsidRDefault="007F3F2F" w:rsidP="007F3F2F">
      <w:pPr>
        <w:pStyle w:val="Heading1"/>
        <w:spacing w:before="0"/>
        <w:rPr>
          <w:rFonts w:ascii="Times New Roman" w:hAnsi="Times New Roman"/>
          <w:color w:val="auto"/>
          <w:sz w:val="28"/>
          <w:szCs w:val="28"/>
          <w:lang w:val="en-GB"/>
        </w:rPr>
      </w:pPr>
      <w:r w:rsidRPr="003D0F4E">
        <w:rPr>
          <w:rFonts w:ascii="Times New Roman" w:hAnsi="Times New Roman"/>
          <w:color w:val="auto"/>
          <w:sz w:val="28"/>
          <w:szCs w:val="28"/>
          <w:lang w:val="en-GB"/>
        </w:rPr>
        <w:t>Project-level Research questions for 2012-13</w:t>
      </w:r>
    </w:p>
    <w:p w:rsidR="007F3F2F" w:rsidRPr="00F42009" w:rsidRDefault="007F3F2F" w:rsidP="007F3F2F">
      <w:pPr>
        <w:pStyle w:val="Heading2"/>
        <w:spacing w:before="0"/>
        <w:rPr>
          <w:rFonts w:ascii="Times New Roman" w:hAnsi="Times New Roman"/>
          <w:b w:val="0"/>
          <w:color w:val="auto"/>
          <w:sz w:val="24"/>
          <w:szCs w:val="24"/>
          <w:lang w:val="en-GB"/>
        </w:rPr>
      </w:pPr>
      <w:r w:rsidRPr="00F42009">
        <w:rPr>
          <w:rFonts w:ascii="Times New Roman" w:hAnsi="Times New Roman"/>
          <w:b w:val="0"/>
          <w:color w:val="auto"/>
          <w:sz w:val="24"/>
          <w:szCs w:val="24"/>
          <w:lang w:val="en-GB"/>
        </w:rPr>
        <w:t>Relating to Research Output 1:</w:t>
      </w:r>
    </w:p>
    <w:p w:rsidR="007F3F2F" w:rsidRPr="00F42009" w:rsidRDefault="007F3F2F" w:rsidP="007F3F2F">
      <w:pPr>
        <w:pStyle w:val="Heading2"/>
        <w:numPr>
          <w:ilvl w:val="0"/>
          <w:numId w:val="5"/>
        </w:numPr>
        <w:spacing w:before="0"/>
        <w:rPr>
          <w:rFonts w:ascii="Times New Roman" w:hAnsi="Times New Roman"/>
          <w:b w:val="0"/>
          <w:color w:val="auto"/>
          <w:sz w:val="24"/>
          <w:szCs w:val="24"/>
          <w:lang w:val="en-GB"/>
        </w:rPr>
      </w:pPr>
      <w:r w:rsidRPr="00F42009">
        <w:rPr>
          <w:rFonts w:ascii="Times New Roman" w:hAnsi="Times New Roman"/>
          <w:b w:val="0"/>
          <w:color w:val="auto"/>
          <w:sz w:val="24"/>
          <w:szCs w:val="24"/>
        </w:rPr>
        <w:t>What are the key biophysical and socio-economic constraints to crops and livestock production at farm and landscape levels</w:t>
      </w:r>
      <w:r>
        <w:rPr>
          <w:rFonts w:ascii="Times New Roman" w:hAnsi="Times New Roman"/>
          <w:b w:val="0"/>
          <w:color w:val="auto"/>
          <w:sz w:val="24"/>
          <w:szCs w:val="24"/>
        </w:rPr>
        <w:t>?</w:t>
      </w:r>
      <w:r w:rsidRPr="00F42009">
        <w:rPr>
          <w:rFonts w:ascii="Times New Roman" w:hAnsi="Times New Roman"/>
          <w:b w:val="0"/>
          <w:color w:val="auto"/>
          <w:sz w:val="24"/>
          <w:szCs w:val="24"/>
        </w:rPr>
        <w:t xml:space="preserve"> (all work packages)</w:t>
      </w:r>
    </w:p>
    <w:p w:rsidR="007F3F2F" w:rsidRDefault="007F3F2F" w:rsidP="007F3F2F">
      <w:pPr>
        <w:pStyle w:val="Heading2"/>
        <w:numPr>
          <w:ilvl w:val="0"/>
          <w:numId w:val="5"/>
        </w:numPr>
        <w:spacing w:before="0"/>
        <w:rPr>
          <w:rFonts w:ascii="Times New Roman" w:hAnsi="Times New Roman"/>
          <w:b w:val="0"/>
          <w:color w:val="auto"/>
          <w:sz w:val="24"/>
          <w:szCs w:val="24"/>
          <w:lang w:val="en-GB"/>
        </w:rPr>
      </w:pPr>
      <w:r w:rsidRPr="00F42009">
        <w:rPr>
          <w:rFonts w:ascii="Times New Roman" w:hAnsi="Times New Roman"/>
          <w:b w:val="0"/>
          <w:color w:val="auto"/>
          <w:sz w:val="24"/>
          <w:szCs w:val="24"/>
          <w:lang w:val="en-GB"/>
        </w:rPr>
        <w:t>Which opportunities exist for enhancing productivity and resource use efficiencies for different farm typologies? (</w:t>
      </w:r>
      <w:proofErr w:type="gramStart"/>
      <w:r w:rsidRPr="00F42009">
        <w:rPr>
          <w:rFonts w:ascii="Times New Roman" w:hAnsi="Times New Roman"/>
          <w:b w:val="0"/>
          <w:color w:val="auto"/>
          <w:sz w:val="24"/>
          <w:szCs w:val="24"/>
          <w:lang w:val="en-GB"/>
        </w:rPr>
        <w:t>all</w:t>
      </w:r>
      <w:proofErr w:type="gramEnd"/>
      <w:r w:rsidRPr="00F42009">
        <w:rPr>
          <w:rFonts w:ascii="Times New Roman" w:hAnsi="Times New Roman"/>
          <w:b w:val="0"/>
          <w:color w:val="auto"/>
          <w:sz w:val="24"/>
          <w:szCs w:val="24"/>
          <w:lang w:val="en-GB"/>
        </w:rPr>
        <w:t xml:space="preserve"> work packages</w:t>
      </w:r>
      <w:r>
        <w:rPr>
          <w:rFonts w:ascii="Times New Roman" w:hAnsi="Times New Roman"/>
          <w:b w:val="0"/>
          <w:color w:val="auto"/>
          <w:sz w:val="24"/>
          <w:szCs w:val="24"/>
          <w:lang w:val="en-GB"/>
        </w:rPr>
        <w:t>)</w:t>
      </w:r>
    </w:p>
    <w:p w:rsidR="007F3F2F" w:rsidRDefault="007F3F2F" w:rsidP="007F3F2F">
      <w:pPr>
        <w:pStyle w:val="Heading2"/>
        <w:numPr>
          <w:ilvl w:val="0"/>
          <w:numId w:val="5"/>
        </w:numPr>
        <w:spacing w:before="0"/>
        <w:rPr>
          <w:rFonts w:eastAsia="Arial Unicode MS"/>
          <w:szCs w:val="24"/>
          <w:lang w:val="en-US"/>
        </w:rPr>
      </w:pPr>
      <w:r>
        <w:rPr>
          <w:rFonts w:ascii="Times New Roman" w:hAnsi="Times New Roman"/>
          <w:b w:val="0"/>
          <w:color w:val="auto"/>
          <w:sz w:val="24"/>
          <w:szCs w:val="24"/>
          <w:lang w:val="en-GB"/>
        </w:rPr>
        <w:t xml:space="preserve">To what extent can food and feed safety be improved through appropriate management of </w:t>
      </w:r>
      <w:proofErr w:type="spellStart"/>
      <w:r>
        <w:rPr>
          <w:rFonts w:ascii="Times New Roman" w:hAnsi="Times New Roman"/>
          <w:b w:val="0"/>
          <w:color w:val="auto"/>
          <w:sz w:val="24"/>
          <w:szCs w:val="24"/>
          <w:lang w:val="en-GB"/>
        </w:rPr>
        <w:t>mycotoxins</w:t>
      </w:r>
      <w:proofErr w:type="spellEnd"/>
      <w:r>
        <w:rPr>
          <w:rFonts w:ascii="Times New Roman" w:hAnsi="Times New Roman"/>
          <w:b w:val="0"/>
          <w:color w:val="auto"/>
          <w:sz w:val="24"/>
          <w:szCs w:val="24"/>
          <w:lang w:val="en-GB"/>
        </w:rPr>
        <w:t xml:space="preserve"> and pesticide</w:t>
      </w:r>
      <w:r>
        <w:rPr>
          <w:rFonts w:ascii="Times New Roman" w:eastAsia="Arial Unicode MS" w:hAnsi="Times New Roman"/>
          <w:b w:val="0"/>
          <w:color w:val="auto"/>
          <w:sz w:val="24"/>
          <w:szCs w:val="24"/>
        </w:rPr>
        <w:t>? (work package 5)</w:t>
      </w:r>
    </w:p>
    <w:p w:rsidR="007F3F2F" w:rsidRPr="00D36A19" w:rsidRDefault="007F3F2F" w:rsidP="007F3F2F">
      <w:pPr>
        <w:pStyle w:val="ListParagraph"/>
        <w:numPr>
          <w:ilvl w:val="0"/>
          <w:numId w:val="5"/>
        </w:numPr>
        <w:rPr>
          <w:lang/>
        </w:rPr>
      </w:pPr>
      <w:r>
        <w:rPr>
          <w:lang/>
        </w:rPr>
        <w:t xml:space="preserve">To what extent will access to improved post-harvest technologies improve adoption of new varieties, food security, market opportunities and income for small-holder farmers </w:t>
      </w:r>
    </w:p>
    <w:p w:rsidR="007F3F2F" w:rsidRPr="005D26D8" w:rsidRDefault="007F3F2F" w:rsidP="007F3F2F">
      <w:pPr>
        <w:ind w:left="360"/>
        <w:rPr>
          <w:lang w:val="en-GB"/>
        </w:rPr>
      </w:pPr>
    </w:p>
    <w:p w:rsidR="007F3F2F" w:rsidRPr="00F42009" w:rsidRDefault="007F3F2F" w:rsidP="007F3F2F">
      <w:pPr>
        <w:spacing w:after="0"/>
        <w:rPr>
          <w:rFonts w:ascii="Times New Roman" w:hAnsi="Times New Roman"/>
          <w:sz w:val="24"/>
          <w:szCs w:val="24"/>
          <w:lang w:val="en-GB"/>
        </w:rPr>
      </w:pPr>
      <w:r w:rsidRPr="00F42009">
        <w:rPr>
          <w:rFonts w:ascii="Times New Roman" w:hAnsi="Times New Roman"/>
          <w:sz w:val="24"/>
          <w:szCs w:val="24"/>
          <w:lang w:val="en-GB"/>
        </w:rPr>
        <w:t>Relating to Research Output 2</w:t>
      </w:r>
    </w:p>
    <w:p w:rsidR="007F3F2F" w:rsidRDefault="007F3F2F" w:rsidP="007F3F2F">
      <w:pPr>
        <w:pStyle w:val="Heading2"/>
        <w:numPr>
          <w:ilvl w:val="0"/>
          <w:numId w:val="6"/>
        </w:numPr>
        <w:spacing w:before="0"/>
        <w:rPr>
          <w:rFonts w:ascii="Times New Roman" w:hAnsi="Times New Roman"/>
          <w:b w:val="0"/>
          <w:color w:val="auto"/>
          <w:sz w:val="24"/>
          <w:szCs w:val="24"/>
          <w:lang w:val="en-GB"/>
        </w:rPr>
      </w:pPr>
      <w:r w:rsidRPr="00F42009">
        <w:rPr>
          <w:rFonts w:ascii="Times New Roman" w:hAnsi="Times New Roman"/>
          <w:b w:val="0"/>
          <w:color w:val="auto"/>
          <w:sz w:val="24"/>
          <w:szCs w:val="24"/>
          <w:lang w:val="en-GB"/>
        </w:rPr>
        <w:t xml:space="preserve">Which </w:t>
      </w:r>
      <w:r>
        <w:rPr>
          <w:rFonts w:ascii="Times New Roman" w:hAnsi="Times New Roman"/>
          <w:b w:val="0"/>
          <w:color w:val="auto"/>
          <w:sz w:val="24"/>
          <w:szCs w:val="24"/>
          <w:lang w:val="en-GB"/>
        </w:rPr>
        <w:t xml:space="preserve">promising and </w:t>
      </w:r>
      <w:r w:rsidRPr="00F42009">
        <w:rPr>
          <w:rFonts w:ascii="Times New Roman" w:hAnsi="Times New Roman"/>
          <w:b w:val="0"/>
          <w:color w:val="auto"/>
          <w:sz w:val="24"/>
          <w:szCs w:val="24"/>
          <w:lang w:val="en-GB"/>
        </w:rPr>
        <w:t>recently released improved varieties of maize, grain legumes</w:t>
      </w:r>
      <w:r>
        <w:rPr>
          <w:rFonts w:ascii="Times New Roman" w:hAnsi="Times New Roman"/>
          <w:b w:val="0"/>
          <w:color w:val="auto"/>
          <w:sz w:val="24"/>
          <w:szCs w:val="24"/>
          <w:lang w:val="en-GB"/>
        </w:rPr>
        <w:t>, vegetables</w:t>
      </w:r>
      <w:r w:rsidRPr="00F42009">
        <w:rPr>
          <w:rFonts w:ascii="Times New Roman" w:hAnsi="Times New Roman"/>
          <w:b w:val="0"/>
          <w:color w:val="auto"/>
          <w:sz w:val="24"/>
          <w:szCs w:val="24"/>
          <w:lang w:val="en-GB"/>
        </w:rPr>
        <w:t xml:space="preserve"> and fodder crops can be best incorporated into smallholder systems of </w:t>
      </w:r>
      <w:proofErr w:type="spellStart"/>
      <w:r w:rsidRPr="00F42009">
        <w:rPr>
          <w:rFonts w:ascii="Times New Roman" w:hAnsi="Times New Roman"/>
          <w:b w:val="0"/>
          <w:color w:val="auto"/>
          <w:sz w:val="24"/>
          <w:szCs w:val="24"/>
          <w:lang w:val="en-GB"/>
        </w:rPr>
        <w:t>Babati</w:t>
      </w:r>
      <w:proofErr w:type="spellEnd"/>
      <w:r w:rsidRPr="00F42009">
        <w:rPr>
          <w:rFonts w:ascii="Times New Roman" w:hAnsi="Times New Roman"/>
          <w:b w:val="0"/>
          <w:color w:val="auto"/>
          <w:sz w:val="24"/>
          <w:szCs w:val="24"/>
          <w:lang w:val="en-GB"/>
        </w:rPr>
        <w:t xml:space="preserve"> at both farm and landscape levels?</w:t>
      </w:r>
      <w:r>
        <w:rPr>
          <w:rFonts w:ascii="Times New Roman" w:hAnsi="Times New Roman"/>
          <w:b w:val="0"/>
          <w:color w:val="auto"/>
          <w:sz w:val="24"/>
          <w:szCs w:val="24"/>
          <w:lang w:val="en-GB"/>
        </w:rPr>
        <w:t xml:space="preserve"> (</w:t>
      </w:r>
      <w:proofErr w:type="gramStart"/>
      <w:r>
        <w:rPr>
          <w:rFonts w:ascii="Times New Roman" w:hAnsi="Times New Roman"/>
          <w:b w:val="0"/>
          <w:color w:val="auto"/>
          <w:sz w:val="24"/>
          <w:szCs w:val="24"/>
          <w:lang w:val="en-GB"/>
        </w:rPr>
        <w:t>work</w:t>
      </w:r>
      <w:proofErr w:type="gramEnd"/>
      <w:r>
        <w:rPr>
          <w:rFonts w:ascii="Times New Roman" w:hAnsi="Times New Roman"/>
          <w:b w:val="0"/>
          <w:color w:val="auto"/>
          <w:sz w:val="24"/>
          <w:szCs w:val="24"/>
          <w:lang w:val="en-GB"/>
        </w:rPr>
        <w:t xml:space="preserve"> packages 2</w:t>
      </w:r>
      <w:r w:rsidRPr="00F42009">
        <w:rPr>
          <w:rFonts w:ascii="Times New Roman" w:hAnsi="Times New Roman"/>
          <w:b w:val="0"/>
          <w:color w:val="auto"/>
          <w:sz w:val="24"/>
          <w:szCs w:val="24"/>
          <w:lang w:val="en-GB"/>
        </w:rPr>
        <w:t xml:space="preserve"> an</w:t>
      </w:r>
      <w:r>
        <w:rPr>
          <w:rFonts w:ascii="Times New Roman" w:hAnsi="Times New Roman"/>
          <w:b w:val="0"/>
          <w:color w:val="auto"/>
          <w:sz w:val="24"/>
          <w:szCs w:val="24"/>
          <w:lang w:val="en-GB"/>
        </w:rPr>
        <w:t>d 3</w:t>
      </w:r>
      <w:r w:rsidRPr="00F42009">
        <w:rPr>
          <w:rFonts w:ascii="Times New Roman" w:hAnsi="Times New Roman"/>
          <w:b w:val="0"/>
          <w:color w:val="auto"/>
          <w:sz w:val="24"/>
          <w:szCs w:val="24"/>
          <w:lang w:val="en-GB"/>
        </w:rPr>
        <w:t>)</w:t>
      </w:r>
    </w:p>
    <w:p w:rsidR="007F3F2F" w:rsidRPr="00163C03" w:rsidRDefault="007F3F2F" w:rsidP="007F3F2F">
      <w:pPr>
        <w:pStyle w:val="ListParagraph"/>
        <w:numPr>
          <w:ilvl w:val="0"/>
          <w:numId w:val="6"/>
        </w:numPr>
        <w:rPr>
          <w:lang w:val="en-GB"/>
        </w:rPr>
      </w:pPr>
      <w:r w:rsidRPr="00163C03">
        <w:rPr>
          <w:lang w:val="en-GB"/>
        </w:rPr>
        <w:t xml:space="preserve">To what extent can we integrate </w:t>
      </w:r>
      <w:r>
        <w:rPr>
          <w:lang w:val="en-GB"/>
        </w:rPr>
        <w:t xml:space="preserve">fodder, </w:t>
      </w:r>
      <w:r w:rsidRPr="00163C03">
        <w:rPr>
          <w:lang w:val="en-GB"/>
        </w:rPr>
        <w:t xml:space="preserve">crop residues and </w:t>
      </w:r>
      <w:r>
        <w:rPr>
          <w:lang w:val="en-GB"/>
        </w:rPr>
        <w:t xml:space="preserve">healthy </w:t>
      </w:r>
      <w:r w:rsidRPr="00163C03">
        <w:rPr>
          <w:lang w:val="en-GB"/>
        </w:rPr>
        <w:t>livestock in the cropping systems (WP3 and WP8)</w:t>
      </w:r>
    </w:p>
    <w:p w:rsidR="007F3F2F" w:rsidRDefault="007F3F2F" w:rsidP="007F3F2F">
      <w:pPr>
        <w:pStyle w:val="Heading2"/>
        <w:numPr>
          <w:ilvl w:val="0"/>
          <w:numId w:val="6"/>
        </w:numPr>
        <w:spacing w:before="0"/>
        <w:rPr>
          <w:rFonts w:ascii="Times New Roman" w:hAnsi="Times New Roman"/>
          <w:b w:val="0"/>
          <w:color w:val="auto"/>
          <w:sz w:val="24"/>
          <w:szCs w:val="24"/>
          <w:lang w:val="en-GB"/>
        </w:rPr>
      </w:pPr>
      <w:r w:rsidRPr="00F42009">
        <w:rPr>
          <w:rFonts w:ascii="Times New Roman" w:hAnsi="Times New Roman"/>
          <w:b w:val="0"/>
          <w:color w:val="auto"/>
          <w:sz w:val="24"/>
          <w:szCs w:val="24"/>
          <w:lang w:val="en-GB"/>
        </w:rPr>
        <w:t>Which accompanying technologies complement adoption of the new crops</w:t>
      </w:r>
      <w:r>
        <w:rPr>
          <w:rFonts w:ascii="Times New Roman" w:hAnsi="Times New Roman"/>
          <w:b w:val="0"/>
          <w:color w:val="auto"/>
          <w:sz w:val="24"/>
          <w:szCs w:val="24"/>
          <w:lang w:val="en-GB"/>
        </w:rPr>
        <w:t xml:space="preserve"> (w</w:t>
      </w:r>
      <w:r w:rsidRPr="00F42009">
        <w:rPr>
          <w:rFonts w:ascii="Times New Roman" w:hAnsi="Times New Roman"/>
          <w:b w:val="0"/>
          <w:color w:val="auto"/>
          <w:sz w:val="24"/>
          <w:szCs w:val="24"/>
          <w:lang w:val="en-GB"/>
        </w:rPr>
        <w:t>ork pa</w:t>
      </w:r>
      <w:r>
        <w:rPr>
          <w:rFonts w:ascii="Times New Roman" w:hAnsi="Times New Roman"/>
          <w:b w:val="0"/>
          <w:color w:val="auto"/>
          <w:sz w:val="24"/>
          <w:szCs w:val="24"/>
          <w:lang w:val="en-GB"/>
        </w:rPr>
        <w:t>c</w:t>
      </w:r>
      <w:r w:rsidRPr="00F42009">
        <w:rPr>
          <w:rFonts w:ascii="Times New Roman" w:hAnsi="Times New Roman"/>
          <w:b w:val="0"/>
          <w:color w:val="auto"/>
          <w:sz w:val="24"/>
          <w:szCs w:val="24"/>
          <w:lang w:val="en-GB"/>
        </w:rPr>
        <w:t>kage</w:t>
      </w:r>
      <w:r>
        <w:rPr>
          <w:rFonts w:ascii="Times New Roman" w:hAnsi="Times New Roman"/>
          <w:b w:val="0"/>
          <w:color w:val="auto"/>
          <w:sz w:val="24"/>
          <w:szCs w:val="24"/>
          <w:lang w:val="en-GB"/>
        </w:rPr>
        <w:t xml:space="preserve"> 4) </w:t>
      </w:r>
    </w:p>
    <w:p w:rsidR="007F3F2F" w:rsidRDefault="007F3F2F" w:rsidP="007F3F2F">
      <w:pPr>
        <w:pStyle w:val="Heading2"/>
        <w:numPr>
          <w:ilvl w:val="0"/>
          <w:numId w:val="6"/>
        </w:numPr>
        <w:spacing w:before="0"/>
        <w:rPr>
          <w:rFonts w:ascii="Times New Roman" w:hAnsi="Times New Roman"/>
          <w:b w:val="0"/>
          <w:color w:val="auto"/>
          <w:sz w:val="24"/>
          <w:szCs w:val="24"/>
          <w:lang w:val="en-GB"/>
        </w:rPr>
      </w:pPr>
      <w:r>
        <w:rPr>
          <w:rFonts w:ascii="Times New Roman" w:hAnsi="Times New Roman"/>
          <w:b w:val="0"/>
          <w:color w:val="auto"/>
          <w:sz w:val="24"/>
          <w:szCs w:val="24"/>
          <w:lang w:val="en-GB"/>
        </w:rPr>
        <w:t xml:space="preserve">What potential does </w:t>
      </w:r>
      <w:r w:rsidRPr="00BF15DF">
        <w:rPr>
          <w:rFonts w:ascii="Times New Roman" w:eastAsia="Times New Roman" w:hAnsi="Times New Roman"/>
          <w:b w:val="0"/>
          <w:color w:val="auto"/>
          <w:sz w:val="24"/>
          <w:szCs w:val="24"/>
        </w:rPr>
        <w:t>integrating postharvest nutrition technologies into the maize-based farming systems have on increased agricultural productivity</w:t>
      </w:r>
      <w:r>
        <w:rPr>
          <w:rFonts w:ascii="Times New Roman" w:eastAsia="Times New Roman" w:hAnsi="Times New Roman"/>
          <w:b w:val="0"/>
          <w:color w:val="auto"/>
          <w:sz w:val="24"/>
          <w:szCs w:val="24"/>
        </w:rPr>
        <w:t xml:space="preserve"> (work package 6</w:t>
      </w:r>
      <w:r>
        <w:rPr>
          <w:rFonts w:ascii="Times New Roman" w:hAnsi="Times New Roman"/>
          <w:b w:val="0"/>
          <w:color w:val="auto"/>
          <w:sz w:val="24"/>
          <w:szCs w:val="24"/>
          <w:lang w:val="en-GB"/>
        </w:rPr>
        <w:t>)</w:t>
      </w:r>
    </w:p>
    <w:p w:rsidR="007F3F2F" w:rsidRDefault="007F3F2F" w:rsidP="007F3F2F"/>
    <w:p w:rsidR="007F3F2F" w:rsidRDefault="007F3F2F" w:rsidP="007F3F2F">
      <w:r>
        <w:t>Activities planning</w:t>
      </w:r>
    </w:p>
    <w:tbl>
      <w:tblPr>
        <w:tblW w:w="6855" w:type="dxa"/>
        <w:tblInd w:w="93" w:type="dxa"/>
        <w:tblLook w:val="04A0"/>
      </w:tblPr>
      <w:tblGrid>
        <w:gridCol w:w="1995"/>
        <w:gridCol w:w="4860"/>
      </w:tblGrid>
      <w:tr w:rsidR="007F3F2F" w:rsidRPr="005C370B" w:rsidTr="009C1369">
        <w:trPr>
          <w:trHeight w:val="1322"/>
        </w:trPr>
        <w:tc>
          <w:tcPr>
            <w:tcW w:w="1995" w:type="dxa"/>
            <w:tcBorders>
              <w:top w:val="single" w:sz="4" w:space="0" w:color="auto"/>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Oct-13</w:t>
            </w:r>
          </w:p>
        </w:tc>
        <w:tc>
          <w:tcPr>
            <w:tcW w:w="4860" w:type="dxa"/>
            <w:tcBorders>
              <w:top w:val="single" w:sz="4" w:space="0" w:color="auto"/>
              <w:left w:val="nil"/>
              <w:bottom w:val="single" w:sz="4" w:space="0" w:color="auto"/>
              <w:right w:val="single" w:sz="4" w:space="0" w:color="auto"/>
            </w:tcBorders>
            <w:shd w:val="clear" w:color="auto" w:fill="auto"/>
            <w:hideMark/>
          </w:tcPr>
          <w:p w:rsidR="007F3F2F" w:rsidRDefault="007F3F2F" w:rsidP="007F3F2F">
            <w:pPr>
              <w:pStyle w:val="ListParagraph"/>
              <w:numPr>
                <w:ilvl w:val="0"/>
                <w:numId w:val="7"/>
              </w:numPr>
              <w:spacing w:after="0" w:line="240" w:lineRule="auto"/>
              <w:rPr>
                <w:rFonts w:ascii="Calibri" w:eastAsia="Times New Roman" w:hAnsi="Calibri" w:cs="Calibri"/>
                <w:color w:val="000000"/>
              </w:rPr>
            </w:pPr>
            <w:r w:rsidRPr="005C370B">
              <w:rPr>
                <w:rFonts w:ascii="Calibri" w:eastAsia="Times New Roman" w:hAnsi="Calibri" w:cs="Calibri"/>
                <w:color w:val="000000"/>
              </w:rPr>
              <w:t xml:space="preserve">Inception team meeting in </w:t>
            </w:r>
            <w:proofErr w:type="spellStart"/>
            <w:r w:rsidRPr="005C370B">
              <w:rPr>
                <w:rFonts w:ascii="Calibri" w:eastAsia="Times New Roman" w:hAnsi="Calibri" w:cs="Calibri"/>
                <w:color w:val="000000"/>
              </w:rPr>
              <w:t>babati</w:t>
            </w:r>
            <w:proofErr w:type="spellEnd"/>
            <w:r w:rsidRPr="005C370B">
              <w:rPr>
                <w:rFonts w:ascii="Calibri" w:eastAsia="Times New Roman" w:hAnsi="Calibri" w:cs="Calibri"/>
                <w:color w:val="000000"/>
              </w:rPr>
              <w:t>, site selection where needed</w:t>
            </w:r>
          </w:p>
          <w:p w:rsidR="007F3F2F" w:rsidRPr="005C370B" w:rsidRDefault="007F3F2F" w:rsidP="007F3F2F">
            <w:pPr>
              <w:pStyle w:val="ListParagraph"/>
              <w:numPr>
                <w:ilvl w:val="0"/>
                <w:numId w:val="7"/>
              </w:numPr>
              <w:spacing w:after="0" w:line="240" w:lineRule="auto"/>
              <w:rPr>
                <w:rFonts w:ascii="Calibri" w:eastAsia="Times New Roman" w:hAnsi="Calibri" w:cs="Calibri"/>
                <w:color w:val="000000"/>
              </w:rPr>
            </w:pPr>
            <w:r>
              <w:rPr>
                <w:rFonts w:ascii="Calibri" w:eastAsia="Times New Roman" w:hAnsi="Calibri" w:cs="Calibri"/>
                <w:color w:val="000000"/>
              </w:rPr>
              <w:t>Processing and storage studies for pigeon peas and vegetables</w:t>
            </w:r>
          </w:p>
        </w:tc>
      </w:tr>
      <w:tr w:rsidR="007F3F2F" w:rsidRPr="005C370B" w:rsidTr="009C1369">
        <w:trPr>
          <w:trHeight w:val="1520"/>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Nov-13</w:t>
            </w:r>
          </w:p>
        </w:tc>
        <w:tc>
          <w:tcPr>
            <w:tcW w:w="4860" w:type="dxa"/>
            <w:tcBorders>
              <w:top w:val="nil"/>
              <w:left w:val="nil"/>
              <w:bottom w:val="single" w:sz="4" w:space="0" w:color="auto"/>
              <w:right w:val="single" w:sz="4" w:space="0" w:color="auto"/>
            </w:tcBorders>
            <w:shd w:val="clear" w:color="auto" w:fill="auto"/>
            <w:hideMark/>
          </w:tcPr>
          <w:p w:rsidR="007F3F2F" w:rsidRDefault="007F3F2F" w:rsidP="007F3F2F">
            <w:pPr>
              <w:pStyle w:val="ListParagraph"/>
              <w:numPr>
                <w:ilvl w:val="0"/>
                <w:numId w:val="7"/>
              </w:numPr>
              <w:spacing w:after="0" w:line="240" w:lineRule="auto"/>
              <w:rPr>
                <w:rFonts w:ascii="Calibri" w:eastAsia="Times New Roman" w:hAnsi="Calibri" w:cs="Calibri"/>
                <w:color w:val="000000"/>
              </w:rPr>
            </w:pPr>
            <w:r w:rsidRPr="005C370B">
              <w:rPr>
                <w:rFonts w:ascii="Calibri" w:eastAsia="Times New Roman" w:hAnsi="Calibri" w:cs="Calibri"/>
                <w:color w:val="000000"/>
              </w:rPr>
              <w:t>Joint training with entire team (where relevant)</w:t>
            </w:r>
          </w:p>
          <w:p w:rsidR="007F3F2F" w:rsidRDefault="007F3F2F" w:rsidP="007F3F2F">
            <w:pPr>
              <w:pStyle w:val="ListParagraph"/>
              <w:numPr>
                <w:ilvl w:val="0"/>
                <w:numId w:val="7"/>
              </w:numPr>
              <w:spacing w:after="0" w:line="240" w:lineRule="auto"/>
              <w:rPr>
                <w:rFonts w:ascii="Calibri" w:eastAsia="Times New Roman" w:hAnsi="Calibri" w:cs="Calibri"/>
                <w:color w:val="000000"/>
              </w:rPr>
            </w:pPr>
            <w:r>
              <w:rPr>
                <w:rFonts w:ascii="Calibri" w:eastAsia="Times New Roman" w:hAnsi="Calibri" w:cs="Calibri"/>
                <w:color w:val="000000"/>
              </w:rPr>
              <w:t>Summary fact sheet from each work package</w:t>
            </w:r>
          </w:p>
          <w:p w:rsidR="007F3F2F" w:rsidRPr="005C370B" w:rsidRDefault="007F3F2F" w:rsidP="007F3F2F">
            <w:pPr>
              <w:pStyle w:val="ListParagraph"/>
              <w:numPr>
                <w:ilvl w:val="0"/>
                <w:numId w:val="7"/>
              </w:numPr>
              <w:spacing w:after="0" w:line="240" w:lineRule="auto"/>
              <w:rPr>
                <w:rFonts w:ascii="Calibri" w:eastAsia="Times New Roman" w:hAnsi="Calibri" w:cs="Calibri"/>
                <w:color w:val="000000"/>
              </w:rPr>
            </w:pPr>
            <w:r>
              <w:rPr>
                <w:rFonts w:ascii="Calibri" w:eastAsia="Times New Roman" w:hAnsi="Calibri" w:cs="Calibri"/>
                <w:color w:val="000000"/>
              </w:rPr>
              <w:t>Establishment of trials and demonstrations</w:t>
            </w:r>
          </w:p>
        </w:tc>
      </w:tr>
      <w:tr w:rsidR="007F3F2F" w:rsidRPr="005C370B" w:rsidTr="009C1369">
        <w:trPr>
          <w:trHeight w:val="735"/>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Dec-13</w:t>
            </w:r>
          </w:p>
        </w:tc>
        <w:tc>
          <w:tcPr>
            <w:tcW w:w="4860" w:type="dxa"/>
            <w:tcBorders>
              <w:top w:val="nil"/>
              <w:left w:val="nil"/>
              <w:bottom w:val="single" w:sz="4" w:space="0" w:color="auto"/>
              <w:right w:val="single" w:sz="4" w:space="0" w:color="auto"/>
            </w:tcBorders>
            <w:shd w:val="clear" w:color="auto" w:fill="auto"/>
            <w:hideMark/>
          </w:tcPr>
          <w:p w:rsidR="007F3F2F" w:rsidRPr="00D87F7A" w:rsidRDefault="007F3F2F" w:rsidP="007F3F2F">
            <w:pPr>
              <w:pStyle w:val="ListParagraph"/>
              <w:numPr>
                <w:ilvl w:val="0"/>
                <w:numId w:val="9"/>
              </w:numPr>
              <w:spacing w:after="0" w:line="240" w:lineRule="auto"/>
              <w:rPr>
                <w:rFonts w:ascii="Calibri" w:eastAsia="Times New Roman" w:hAnsi="Calibri" w:cs="Calibri"/>
                <w:color w:val="000000"/>
              </w:rPr>
            </w:pPr>
            <w:r w:rsidRPr="00D87F7A">
              <w:rPr>
                <w:rFonts w:ascii="Calibri" w:eastAsia="Times New Roman" w:hAnsi="Calibri" w:cs="Calibri"/>
                <w:color w:val="000000"/>
              </w:rPr>
              <w:t>Establishment of trials and demonstrations</w:t>
            </w:r>
          </w:p>
        </w:tc>
      </w:tr>
      <w:tr w:rsidR="007F3F2F" w:rsidRPr="005C370B" w:rsidTr="009C1369">
        <w:trPr>
          <w:trHeight w:val="690"/>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Jan-14</w:t>
            </w:r>
          </w:p>
        </w:tc>
        <w:tc>
          <w:tcPr>
            <w:tcW w:w="4860" w:type="dxa"/>
            <w:tcBorders>
              <w:top w:val="nil"/>
              <w:left w:val="nil"/>
              <w:bottom w:val="single" w:sz="4" w:space="0" w:color="auto"/>
              <w:right w:val="single" w:sz="4" w:space="0" w:color="auto"/>
            </w:tcBorders>
            <w:shd w:val="clear" w:color="auto" w:fill="auto"/>
            <w:hideMark/>
          </w:tcPr>
          <w:p w:rsidR="007F3F2F" w:rsidRPr="00D87F7A" w:rsidRDefault="007F3F2F" w:rsidP="007F3F2F">
            <w:pPr>
              <w:pStyle w:val="ListParagraph"/>
              <w:numPr>
                <w:ilvl w:val="0"/>
                <w:numId w:val="8"/>
              </w:numPr>
              <w:spacing w:after="0" w:line="240" w:lineRule="auto"/>
              <w:rPr>
                <w:rFonts w:ascii="Calibri" w:eastAsia="Times New Roman" w:hAnsi="Calibri" w:cs="Calibri"/>
                <w:color w:val="000000"/>
              </w:rPr>
            </w:pPr>
            <w:r w:rsidRPr="00D87F7A">
              <w:rPr>
                <w:rFonts w:ascii="Calibri" w:eastAsia="Times New Roman" w:hAnsi="Calibri" w:cs="Calibri"/>
                <w:color w:val="000000"/>
              </w:rPr>
              <w:t>Establishment of trials and demonstrations</w:t>
            </w:r>
          </w:p>
        </w:tc>
      </w:tr>
      <w:tr w:rsidR="007F3F2F" w:rsidRPr="005C370B" w:rsidTr="009C1369">
        <w:trPr>
          <w:trHeight w:val="863"/>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Feb-14</w:t>
            </w:r>
          </w:p>
        </w:tc>
        <w:tc>
          <w:tcPr>
            <w:tcW w:w="4860" w:type="dxa"/>
            <w:tcBorders>
              <w:top w:val="nil"/>
              <w:left w:val="nil"/>
              <w:bottom w:val="single" w:sz="4" w:space="0" w:color="auto"/>
              <w:right w:val="single" w:sz="4" w:space="0" w:color="auto"/>
            </w:tcBorders>
            <w:shd w:val="clear" w:color="auto" w:fill="auto"/>
            <w:hideMark/>
          </w:tcPr>
          <w:p w:rsidR="007F3F2F" w:rsidRDefault="007F3F2F" w:rsidP="007F3F2F">
            <w:pPr>
              <w:pStyle w:val="ListParagraph"/>
              <w:numPr>
                <w:ilvl w:val="0"/>
                <w:numId w:val="8"/>
              </w:numPr>
              <w:spacing w:after="0" w:line="240" w:lineRule="auto"/>
              <w:rPr>
                <w:rFonts w:ascii="Calibri" w:eastAsia="Times New Roman" w:hAnsi="Calibri" w:cs="Calibri"/>
                <w:color w:val="000000"/>
              </w:rPr>
            </w:pPr>
            <w:r w:rsidRPr="00D87F7A">
              <w:rPr>
                <w:rFonts w:ascii="Calibri" w:eastAsia="Times New Roman" w:hAnsi="Calibri" w:cs="Calibri"/>
                <w:color w:val="000000"/>
              </w:rPr>
              <w:t>Joint training with entire team (where relevant)</w:t>
            </w:r>
          </w:p>
          <w:p w:rsidR="007F3F2F" w:rsidRDefault="007F3F2F" w:rsidP="007F3F2F">
            <w:pPr>
              <w:pStyle w:val="ListParagraph"/>
              <w:numPr>
                <w:ilvl w:val="0"/>
                <w:numId w:val="8"/>
              </w:numPr>
              <w:spacing w:after="0" w:line="240" w:lineRule="auto"/>
              <w:rPr>
                <w:rFonts w:ascii="Calibri" w:eastAsia="Times New Roman" w:hAnsi="Calibri" w:cs="Calibri"/>
                <w:color w:val="000000"/>
              </w:rPr>
            </w:pPr>
            <w:r>
              <w:rPr>
                <w:rFonts w:ascii="Calibri" w:eastAsia="Times New Roman" w:hAnsi="Calibri" w:cs="Calibri"/>
                <w:color w:val="000000"/>
              </w:rPr>
              <w:t>Field days</w:t>
            </w:r>
          </w:p>
          <w:p w:rsidR="007F3F2F" w:rsidRPr="00D87F7A" w:rsidRDefault="007F3F2F" w:rsidP="007F3F2F">
            <w:pPr>
              <w:pStyle w:val="ListParagraph"/>
              <w:numPr>
                <w:ilvl w:val="0"/>
                <w:numId w:val="8"/>
              </w:numPr>
              <w:spacing w:after="0" w:line="240" w:lineRule="auto"/>
              <w:rPr>
                <w:rFonts w:ascii="Calibri" w:eastAsia="Times New Roman" w:hAnsi="Calibri" w:cs="Calibri"/>
                <w:color w:val="000000"/>
              </w:rPr>
            </w:pPr>
            <w:r>
              <w:rPr>
                <w:rFonts w:ascii="Calibri" w:eastAsia="Times New Roman" w:hAnsi="Calibri" w:cs="Calibri"/>
                <w:color w:val="000000"/>
              </w:rPr>
              <w:t>Farmer evaluation</w:t>
            </w:r>
          </w:p>
        </w:tc>
      </w:tr>
      <w:tr w:rsidR="007F3F2F" w:rsidRPr="005C370B" w:rsidTr="009C1369">
        <w:trPr>
          <w:trHeight w:val="750"/>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Mar-14</w:t>
            </w:r>
          </w:p>
        </w:tc>
        <w:tc>
          <w:tcPr>
            <w:tcW w:w="4860" w:type="dxa"/>
            <w:tcBorders>
              <w:top w:val="nil"/>
              <w:left w:val="nil"/>
              <w:bottom w:val="single" w:sz="4" w:space="0" w:color="auto"/>
              <w:right w:val="single" w:sz="4" w:space="0" w:color="auto"/>
            </w:tcBorders>
            <w:shd w:val="clear" w:color="auto" w:fill="auto"/>
            <w:hideMark/>
          </w:tcPr>
          <w:p w:rsidR="007F3F2F" w:rsidRPr="00903F13" w:rsidRDefault="007F3F2F" w:rsidP="007F3F2F">
            <w:pPr>
              <w:pStyle w:val="ListParagraph"/>
              <w:numPr>
                <w:ilvl w:val="0"/>
                <w:numId w:val="8"/>
              </w:numPr>
              <w:spacing w:after="0" w:line="240" w:lineRule="auto"/>
              <w:rPr>
                <w:rFonts w:ascii="Calibri" w:eastAsia="Times New Roman" w:hAnsi="Calibri" w:cs="Calibri"/>
                <w:color w:val="000000"/>
              </w:rPr>
            </w:pPr>
            <w:r w:rsidRPr="00903F13">
              <w:rPr>
                <w:rFonts w:ascii="Calibri" w:eastAsia="Times New Roman" w:hAnsi="Calibri" w:cs="Calibri"/>
                <w:color w:val="000000"/>
              </w:rPr>
              <w:t>Post planting evaluation</w:t>
            </w:r>
          </w:p>
          <w:p w:rsidR="007F3F2F" w:rsidRPr="005C370B" w:rsidRDefault="007F3F2F" w:rsidP="009C1369">
            <w:pPr>
              <w:spacing w:after="0" w:line="240" w:lineRule="auto"/>
              <w:rPr>
                <w:rFonts w:ascii="Calibri" w:eastAsia="Times New Roman" w:hAnsi="Calibri" w:cs="Calibri"/>
                <w:color w:val="000000"/>
              </w:rPr>
            </w:pPr>
          </w:p>
        </w:tc>
      </w:tr>
      <w:tr w:rsidR="007F3F2F" w:rsidRPr="005C370B" w:rsidTr="009C1369">
        <w:trPr>
          <w:trHeight w:val="720"/>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Apr-14</w:t>
            </w:r>
          </w:p>
        </w:tc>
        <w:tc>
          <w:tcPr>
            <w:tcW w:w="4860" w:type="dxa"/>
            <w:tcBorders>
              <w:top w:val="nil"/>
              <w:left w:val="nil"/>
              <w:bottom w:val="single" w:sz="4" w:space="0" w:color="auto"/>
              <w:right w:val="single" w:sz="4" w:space="0" w:color="auto"/>
            </w:tcBorders>
            <w:shd w:val="clear" w:color="auto" w:fill="auto"/>
            <w:hideMark/>
          </w:tcPr>
          <w:p w:rsidR="007F3F2F" w:rsidRPr="00C9766A" w:rsidRDefault="007F3F2F" w:rsidP="007F3F2F">
            <w:pPr>
              <w:pStyle w:val="ListParagraph"/>
              <w:numPr>
                <w:ilvl w:val="0"/>
                <w:numId w:val="8"/>
              </w:numPr>
              <w:spacing w:after="0" w:line="240" w:lineRule="auto"/>
              <w:rPr>
                <w:rFonts w:ascii="Calibri" w:eastAsia="Times New Roman" w:hAnsi="Calibri" w:cs="Calibri"/>
                <w:color w:val="000000"/>
              </w:rPr>
            </w:pPr>
            <w:r w:rsidRPr="00C9766A">
              <w:rPr>
                <w:rFonts w:ascii="Calibri" w:eastAsia="Times New Roman" w:hAnsi="Calibri" w:cs="Calibri"/>
                <w:color w:val="000000"/>
              </w:rPr>
              <w:t>Poultry surveys</w:t>
            </w:r>
          </w:p>
          <w:p w:rsidR="007F3F2F" w:rsidRPr="005C370B" w:rsidRDefault="007F3F2F" w:rsidP="009C1369">
            <w:pPr>
              <w:spacing w:after="0" w:line="240" w:lineRule="auto"/>
              <w:rPr>
                <w:rFonts w:ascii="Calibri" w:eastAsia="Times New Roman" w:hAnsi="Calibri" w:cs="Calibri"/>
                <w:color w:val="000000"/>
              </w:rPr>
            </w:pPr>
          </w:p>
        </w:tc>
      </w:tr>
      <w:tr w:rsidR="007F3F2F" w:rsidRPr="005C370B" w:rsidTr="009C1369">
        <w:trPr>
          <w:trHeight w:val="872"/>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May-14</w:t>
            </w:r>
          </w:p>
        </w:tc>
        <w:tc>
          <w:tcPr>
            <w:tcW w:w="4860" w:type="dxa"/>
            <w:tcBorders>
              <w:top w:val="nil"/>
              <w:left w:val="nil"/>
              <w:bottom w:val="single" w:sz="4" w:space="0" w:color="auto"/>
              <w:right w:val="single" w:sz="4" w:space="0" w:color="auto"/>
            </w:tcBorders>
            <w:shd w:val="clear" w:color="auto" w:fill="auto"/>
            <w:hideMark/>
          </w:tcPr>
          <w:p w:rsidR="007F3F2F" w:rsidRPr="00903F13" w:rsidRDefault="007F3F2F" w:rsidP="007F3F2F">
            <w:pPr>
              <w:pStyle w:val="ListParagraph"/>
              <w:numPr>
                <w:ilvl w:val="0"/>
                <w:numId w:val="8"/>
              </w:numPr>
              <w:spacing w:after="0" w:line="240" w:lineRule="auto"/>
              <w:rPr>
                <w:rFonts w:ascii="Calibri" w:eastAsia="Times New Roman" w:hAnsi="Calibri" w:cs="Calibri"/>
                <w:color w:val="000000"/>
              </w:rPr>
            </w:pPr>
            <w:r w:rsidRPr="00903F13">
              <w:rPr>
                <w:rFonts w:ascii="Calibri" w:eastAsia="Times New Roman" w:hAnsi="Calibri" w:cs="Calibri"/>
                <w:color w:val="000000"/>
              </w:rPr>
              <w:t>Joint training with entire team (where relevant)</w:t>
            </w:r>
          </w:p>
          <w:p w:rsidR="007F3F2F" w:rsidRPr="00903F13" w:rsidRDefault="007F3F2F" w:rsidP="007F3F2F">
            <w:pPr>
              <w:pStyle w:val="ListParagraph"/>
              <w:numPr>
                <w:ilvl w:val="0"/>
                <w:numId w:val="8"/>
              </w:numPr>
              <w:spacing w:after="0" w:line="240" w:lineRule="auto"/>
              <w:rPr>
                <w:rFonts w:ascii="Calibri" w:eastAsia="Times New Roman" w:hAnsi="Calibri" w:cs="Calibri"/>
                <w:color w:val="000000"/>
              </w:rPr>
            </w:pPr>
            <w:r w:rsidRPr="00903F13">
              <w:rPr>
                <w:rFonts w:ascii="Calibri" w:eastAsia="Times New Roman" w:hAnsi="Calibri" w:cs="Calibri"/>
                <w:color w:val="000000"/>
              </w:rPr>
              <w:t>Field days</w:t>
            </w:r>
          </w:p>
        </w:tc>
      </w:tr>
      <w:tr w:rsidR="007F3F2F" w:rsidRPr="005C370B" w:rsidTr="009C1369">
        <w:trPr>
          <w:trHeight w:val="705"/>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Jun-14</w:t>
            </w:r>
          </w:p>
        </w:tc>
        <w:tc>
          <w:tcPr>
            <w:tcW w:w="4860" w:type="dxa"/>
            <w:tcBorders>
              <w:top w:val="nil"/>
              <w:left w:val="nil"/>
              <w:bottom w:val="single" w:sz="4" w:space="0" w:color="auto"/>
              <w:right w:val="single" w:sz="4" w:space="0" w:color="auto"/>
            </w:tcBorders>
            <w:shd w:val="clear" w:color="auto" w:fill="auto"/>
            <w:hideMark/>
          </w:tcPr>
          <w:p w:rsidR="007F3F2F" w:rsidRPr="00C9766A" w:rsidRDefault="007F3F2F" w:rsidP="007F3F2F">
            <w:pPr>
              <w:pStyle w:val="ListParagraph"/>
              <w:numPr>
                <w:ilvl w:val="0"/>
                <w:numId w:val="10"/>
              </w:numPr>
              <w:spacing w:after="0" w:line="240" w:lineRule="auto"/>
              <w:rPr>
                <w:rFonts w:ascii="Calibri" w:eastAsia="Times New Roman" w:hAnsi="Calibri" w:cs="Calibri"/>
                <w:color w:val="000000"/>
              </w:rPr>
            </w:pPr>
            <w:r w:rsidRPr="00C9766A">
              <w:rPr>
                <w:rFonts w:ascii="Calibri" w:eastAsia="Times New Roman" w:hAnsi="Calibri" w:cs="Calibri"/>
                <w:color w:val="000000"/>
              </w:rPr>
              <w:t>Post harvest evaluation (</w:t>
            </w:r>
            <w:proofErr w:type="spellStart"/>
            <w:r w:rsidRPr="00C9766A">
              <w:rPr>
                <w:rFonts w:ascii="Calibri" w:eastAsia="Times New Roman" w:hAnsi="Calibri" w:cs="Calibri"/>
                <w:color w:val="000000"/>
              </w:rPr>
              <w:t>mycotoxins</w:t>
            </w:r>
            <w:proofErr w:type="spellEnd"/>
            <w:r w:rsidRPr="00C9766A">
              <w:rPr>
                <w:rFonts w:ascii="Calibri" w:eastAsia="Times New Roman" w:hAnsi="Calibri" w:cs="Calibri"/>
                <w:color w:val="000000"/>
              </w:rPr>
              <w:t xml:space="preserve">, </w:t>
            </w:r>
            <w:proofErr w:type="spellStart"/>
            <w:r w:rsidRPr="00C9766A">
              <w:rPr>
                <w:rFonts w:ascii="Calibri" w:eastAsia="Times New Roman" w:hAnsi="Calibri" w:cs="Calibri"/>
                <w:color w:val="000000"/>
              </w:rPr>
              <w:t>organoleptics</w:t>
            </w:r>
            <w:proofErr w:type="spellEnd"/>
            <w:r w:rsidRPr="00C9766A">
              <w:rPr>
                <w:rFonts w:ascii="Calibri" w:eastAsia="Times New Roman" w:hAnsi="Calibri" w:cs="Calibri"/>
                <w:color w:val="000000"/>
              </w:rPr>
              <w:t>, fodder)</w:t>
            </w:r>
          </w:p>
        </w:tc>
      </w:tr>
      <w:tr w:rsidR="007F3F2F" w:rsidRPr="005C370B" w:rsidTr="009C1369">
        <w:trPr>
          <w:trHeight w:val="645"/>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Jul-14</w:t>
            </w:r>
          </w:p>
        </w:tc>
        <w:tc>
          <w:tcPr>
            <w:tcW w:w="4860" w:type="dxa"/>
            <w:tcBorders>
              <w:top w:val="nil"/>
              <w:left w:val="nil"/>
              <w:bottom w:val="single" w:sz="4" w:space="0" w:color="auto"/>
              <w:right w:val="single" w:sz="4" w:space="0" w:color="auto"/>
            </w:tcBorders>
            <w:shd w:val="clear" w:color="auto" w:fill="auto"/>
            <w:hideMark/>
          </w:tcPr>
          <w:p w:rsidR="007F3F2F" w:rsidRPr="005C370B" w:rsidRDefault="007F3F2F" w:rsidP="009C1369">
            <w:pPr>
              <w:spacing w:after="0" w:line="240" w:lineRule="auto"/>
              <w:rPr>
                <w:rFonts w:ascii="Calibri" w:eastAsia="Times New Roman" w:hAnsi="Calibri" w:cs="Calibri"/>
                <w:color w:val="000000"/>
              </w:rPr>
            </w:pPr>
            <w:r w:rsidRPr="005C370B">
              <w:rPr>
                <w:rFonts w:ascii="Calibri" w:eastAsia="Times New Roman" w:hAnsi="Calibri" w:cs="Calibri"/>
                <w:color w:val="000000"/>
              </w:rPr>
              <w:t> </w:t>
            </w:r>
          </w:p>
        </w:tc>
      </w:tr>
      <w:tr w:rsidR="007F3F2F" w:rsidRPr="005C370B" w:rsidTr="009C1369">
        <w:trPr>
          <w:trHeight w:val="872"/>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Aug-14</w:t>
            </w:r>
          </w:p>
        </w:tc>
        <w:tc>
          <w:tcPr>
            <w:tcW w:w="4860" w:type="dxa"/>
            <w:tcBorders>
              <w:top w:val="nil"/>
              <w:left w:val="nil"/>
              <w:bottom w:val="single" w:sz="4" w:space="0" w:color="auto"/>
              <w:right w:val="single" w:sz="4" w:space="0" w:color="auto"/>
            </w:tcBorders>
            <w:shd w:val="clear" w:color="auto" w:fill="auto"/>
            <w:hideMark/>
          </w:tcPr>
          <w:p w:rsidR="007F3F2F" w:rsidRDefault="007F3F2F" w:rsidP="007F3F2F">
            <w:pPr>
              <w:pStyle w:val="ListParagraph"/>
              <w:numPr>
                <w:ilvl w:val="0"/>
                <w:numId w:val="10"/>
              </w:numPr>
              <w:spacing w:after="0" w:line="240" w:lineRule="auto"/>
              <w:rPr>
                <w:rFonts w:ascii="Calibri" w:eastAsia="Times New Roman" w:hAnsi="Calibri" w:cs="Calibri"/>
                <w:color w:val="000000"/>
              </w:rPr>
            </w:pPr>
            <w:r w:rsidRPr="00C9766A">
              <w:rPr>
                <w:rFonts w:ascii="Calibri" w:eastAsia="Times New Roman" w:hAnsi="Calibri" w:cs="Calibri"/>
                <w:color w:val="000000"/>
              </w:rPr>
              <w:t>Joint training with entire team (where relevant)</w:t>
            </w:r>
          </w:p>
          <w:p w:rsidR="007F3F2F" w:rsidRPr="00C9766A" w:rsidRDefault="007F3F2F" w:rsidP="007F3F2F">
            <w:pPr>
              <w:pStyle w:val="ListParagraph"/>
              <w:numPr>
                <w:ilvl w:val="0"/>
                <w:numId w:val="10"/>
              </w:numPr>
              <w:spacing w:after="0" w:line="240" w:lineRule="auto"/>
              <w:rPr>
                <w:rFonts w:ascii="Calibri" w:eastAsia="Times New Roman" w:hAnsi="Calibri" w:cs="Calibri"/>
                <w:color w:val="000000"/>
              </w:rPr>
            </w:pPr>
            <w:r>
              <w:rPr>
                <w:rFonts w:ascii="Calibri" w:eastAsia="Times New Roman" w:hAnsi="Calibri" w:cs="Calibri"/>
                <w:color w:val="000000"/>
              </w:rPr>
              <w:t xml:space="preserve">Meeting for team review and planning for 2014/15, in Dodoma </w:t>
            </w:r>
          </w:p>
        </w:tc>
      </w:tr>
      <w:tr w:rsidR="007F3F2F" w:rsidRPr="005C370B" w:rsidTr="009C1369">
        <w:trPr>
          <w:trHeight w:val="735"/>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Sep-14</w:t>
            </w:r>
          </w:p>
        </w:tc>
        <w:tc>
          <w:tcPr>
            <w:tcW w:w="4860" w:type="dxa"/>
            <w:tcBorders>
              <w:top w:val="nil"/>
              <w:left w:val="nil"/>
              <w:bottom w:val="single" w:sz="4" w:space="0" w:color="auto"/>
              <w:right w:val="single" w:sz="4" w:space="0" w:color="auto"/>
            </w:tcBorders>
            <w:shd w:val="clear" w:color="auto" w:fill="auto"/>
            <w:hideMark/>
          </w:tcPr>
          <w:p w:rsidR="007F3F2F" w:rsidRPr="005C370B" w:rsidRDefault="007F3F2F" w:rsidP="009C1369">
            <w:pPr>
              <w:spacing w:after="0" w:line="240" w:lineRule="auto"/>
              <w:rPr>
                <w:rFonts w:ascii="Calibri" w:eastAsia="Times New Roman" w:hAnsi="Calibri" w:cs="Calibri"/>
                <w:color w:val="000000"/>
              </w:rPr>
            </w:pPr>
            <w:r w:rsidRPr="005C370B">
              <w:rPr>
                <w:rFonts w:ascii="Calibri" w:eastAsia="Times New Roman" w:hAnsi="Calibri" w:cs="Calibri"/>
                <w:color w:val="000000"/>
              </w:rPr>
              <w:t> </w:t>
            </w:r>
          </w:p>
        </w:tc>
      </w:tr>
      <w:tr w:rsidR="007F3F2F" w:rsidRPr="005C370B" w:rsidTr="009C1369">
        <w:trPr>
          <w:trHeight w:val="705"/>
        </w:trPr>
        <w:tc>
          <w:tcPr>
            <w:tcW w:w="1995" w:type="dxa"/>
            <w:tcBorders>
              <w:top w:val="nil"/>
              <w:left w:val="single" w:sz="4" w:space="0" w:color="auto"/>
              <w:bottom w:val="single" w:sz="4" w:space="0" w:color="auto"/>
              <w:right w:val="single" w:sz="4" w:space="0" w:color="auto"/>
            </w:tcBorders>
            <w:shd w:val="clear" w:color="000000" w:fill="F2DCDB"/>
            <w:noWrap/>
            <w:textDirection w:val="btLr"/>
            <w:hideMark/>
          </w:tcPr>
          <w:p w:rsidR="007F3F2F" w:rsidRPr="005C370B" w:rsidRDefault="007F3F2F" w:rsidP="009C1369">
            <w:pPr>
              <w:spacing w:after="0" w:line="240" w:lineRule="auto"/>
              <w:jc w:val="right"/>
              <w:rPr>
                <w:rFonts w:ascii="Calibri" w:eastAsia="Times New Roman" w:hAnsi="Calibri" w:cs="Calibri"/>
                <w:color w:val="000000"/>
              </w:rPr>
            </w:pPr>
            <w:r w:rsidRPr="005C370B">
              <w:rPr>
                <w:rFonts w:ascii="Calibri" w:eastAsia="Times New Roman" w:hAnsi="Calibri" w:cs="Calibri"/>
                <w:color w:val="000000"/>
              </w:rPr>
              <w:t>Oct-14</w:t>
            </w:r>
          </w:p>
        </w:tc>
        <w:tc>
          <w:tcPr>
            <w:tcW w:w="4860" w:type="dxa"/>
            <w:tcBorders>
              <w:top w:val="nil"/>
              <w:left w:val="nil"/>
              <w:bottom w:val="single" w:sz="4" w:space="0" w:color="auto"/>
              <w:right w:val="single" w:sz="4" w:space="0" w:color="auto"/>
            </w:tcBorders>
            <w:shd w:val="clear" w:color="auto" w:fill="auto"/>
            <w:hideMark/>
          </w:tcPr>
          <w:p w:rsidR="007F3F2F" w:rsidRPr="005C370B" w:rsidRDefault="007F3F2F" w:rsidP="009C1369">
            <w:pPr>
              <w:spacing w:after="0" w:line="240" w:lineRule="auto"/>
              <w:rPr>
                <w:rFonts w:ascii="Calibri" w:eastAsia="Times New Roman" w:hAnsi="Calibri" w:cs="Calibri"/>
                <w:color w:val="000000"/>
              </w:rPr>
            </w:pPr>
            <w:r w:rsidRPr="005C370B">
              <w:rPr>
                <w:rFonts w:ascii="Calibri" w:eastAsia="Times New Roman" w:hAnsi="Calibri" w:cs="Calibri"/>
                <w:color w:val="000000"/>
              </w:rPr>
              <w:t> </w:t>
            </w:r>
          </w:p>
        </w:tc>
      </w:tr>
    </w:tbl>
    <w:p w:rsidR="007C4B12" w:rsidRDefault="007C4B12">
      <w:bookmarkStart w:id="0" w:name="_GoBack"/>
      <w:bookmarkEnd w:id="0"/>
    </w:p>
    <w:tbl>
      <w:tblPr>
        <w:tblW w:w="88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3160"/>
        <w:gridCol w:w="4680"/>
      </w:tblGrid>
      <w:tr w:rsidR="001E37BF" w:rsidRPr="004438FB" w:rsidTr="004438FB">
        <w:trPr>
          <w:trHeight w:val="300"/>
        </w:trPr>
        <w:tc>
          <w:tcPr>
            <w:tcW w:w="960" w:type="dxa"/>
            <w:shd w:val="clear" w:color="auto" w:fill="auto"/>
            <w:hideMark/>
          </w:tcPr>
          <w:p w:rsidR="001E37BF" w:rsidRPr="004438FB" w:rsidRDefault="001E37BF" w:rsidP="001E37BF">
            <w:pPr>
              <w:spacing w:after="0" w:line="240" w:lineRule="auto"/>
              <w:rPr>
                <w:rFonts w:ascii="Calibri" w:eastAsia="Times New Roman" w:hAnsi="Calibri" w:cs="Calibri"/>
                <w:b/>
                <w:color w:val="000000"/>
              </w:rPr>
            </w:pPr>
            <w:r w:rsidRPr="004438FB">
              <w:rPr>
                <w:rFonts w:ascii="Calibri" w:eastAsia="Times New Roman" w:hAnsi="Calibri" w:cs="Calibri"/>
                <w:b/>
                <w:color w:val="000000"/>
              </w:rPr>
              <w:t>WP</w:t>
            </w:r>
          </w:p>
        </w:tc>
        <w:tc>
          <w:tcPr>
            <w:tcW w:w="3160" w:type="dxa"/>
            <w:shd w:val="clear" w:color="auto" w:fill="auto"/>
            <w:hideMark/>
          </w:tcPr>
          <w:p w:rsidR="001E37BF" w:rsidRPr="004438FB" w:rsidRDefault="001E37BF" w:rsidP="001E37BF">
            <w:pPr>
              <w:spacing w:after="0" w:line="240" w:lineRule="auto"/>
              <w:rPr>
                <w:rFonts w:ascii="Calibri" w:eastAsia="Times New Roman" w:hAnsi="Calibri" w:cs="Calibri"/>
                <w:b/>
                <w:color w:val="000000"/>
              </w:rPr>
            </w:pPr>
            <w:r w:rsidRPr="004438FB">
              <w:rPr>
                <w:rFonts w:ascii="Calibri" w:eastAsia="Times New Roman" w:hAnsi="Calibri" w:cs="Calibri"/>
                <w:b/>
                <w:color w:val="000000"/>
              </w:rPr>
              <w:t>Deliverable</w:t>
            </w:r>
          </w:p>
        </w:tc>
        <w:tc>
          <w:tcPr>
            <w:tcW w:w="4680" w:type="dxa"/>
            <w:shd w:val="clear" w:color="auto" w:fill="auto"/>
            <w:hideMark/>
          </w:tcPr>
          <w:p w:rsidR="001E37BF" w:rsidRPr="004438FB" w:rsidRDefault="001E37BF" w:rsidP="001E37BF">
            <w:pPr>
              <w:spacing w:after="0" w:line="240" w:lineRule="auto"/>
              <w:rPr>
                <w:rFonts w:ascii="Calibri" w:eastAsia="Times New Roman" w:hAnsi="Calibri" w:cs="Calibri"/>
                <w:b/>
                <w:color w:val="000000"/>
              </w:rPr>
            </w:pPr>
            <w:r w:rsidRPr="004438FB">
              <w:rPr>
                <w:rFonts w:ascii="Calibri" w:eastAsia="Times New Roman" w:hAnsi="Calibri" w:cs="Calibri"/>
                <w:b/>
                <w:color w:val="000000"/>
              </w:rPr>
              <w:t>Indicator</w:t>
            </w:r>
          </w:p>
        </w:tc>
      </w:tr>
      <w:tr w:rsidR="001E37BF" w:rsidRPr="001E37BF" w:rsidTr="004438FB">
        <w:trPr>
          <w:trHeight w:val="1223"/>
        </w:trPr>
        <w:tc>
          <w:tcPr>
            <w:tcW w:w="960" w:type="dxa"/>
            <w:shd w:val="clear" w:color="auto" w:fill="auto"/>
            <w:hideMark/>
          </w:tcPr>
          <w:p w:rsidR="001E37BF" w:rsidRPr="001E37BF" w:rsidRDefault="001E37BF" w:rsidP="001E37BF">
            <w:pPr>
              <w:spacing w:after="0" w:line="240" w:lineRule="auto"/>
              <w:jc w:val="right"/>
              <w:rPr>
                <w:rFonts w:ascii="Calibri" w:eastAsia="Times New Roman" w:hAnsi="Calibri" w:cs="Calibri"/>
                <w:color w:val="000000"/>
              </w:rPr>
            </w:pPr>
            <w:r w:rsidRPr="001E37BF">
              <w:rPr>
                <w:rFonts w:ascii="Calibri" w:eastAsia="Times New Roman" w:hAnsi="Calibri" w:cs="Calibri"/>
                <w:color w:val="000000"/>
              </w:rPr>
              <w:t>1</w:t>
            </w:r>
          </w:p>
        </w:tc>
        <w:tc>
          <w:tcPr>
            <w:tcW w:w="3160" w:type="dxa"/>
            <w:shd w:val="clear" w:color="auto" w:fill="auto"/>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 xml:space="preserve">Optimal application rates for key nutrients for different soil conditions for maize and beans determined </w:t>
            </w:r>
          </w:p>
        </w:tc>
        <w:tc>
          <w:tcPr>
            <w:tcW w:w="4680" w:type="dxa"/>
            <w:shd w:val="clear" w:color="auto" w:fill="auto"/>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N and P application rates for maize and beans determined</w:t>
            </w:r>
          </w:p>
        </w:tc>
      </w:tr>
      <w:tr w:rsidR="001E37BF" w:rsidRPr="001E37BF" w:rsidTr="004438FB">
        <w:trPr>
          <w:trHeight w:val="962"/>
        </w:trPr>
        <w:tc>
          <w:tcPr>
            <w:tcW w:w="960" w:type="dxa"/>
            <w:shd w:val="clear" w:color="auto" w:fill="auto"/>
          </w:tcPr>
          <w:p w:rsidR="001E37BF" w:rsidRPr="001E37BF" w:rsidRDefault="001E37BF" w:rsidP="001E37BF">
            <w:pPr>
              <w:spacing w:after="0" w:line="240" w:lineRule="auto"/>
              <w:jc w:val="right"/>
              <w:rPr>
                <w:rFonts w:ascii="Calibri" w:eastAsia="Times New Roman" w:hAnsi="Calibri" w:cs="Calibri"/>
                <w:color w:val="000000"/>
              </w:rPr>
            </w:pPr>
          </w:p>
        </w:tc>
        <w:tc>
          <w:tcPr>
            <w:tcW w:w="3160" w:type="dxa"/>
            <w:shd w:val="clear" w:color="auto" w:fill="auto"/>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Manure chemical quality in different villages determined</w:t>
            </w:r>
          </w:p>
        </w:tc>
        <w:tc>
          <w:tcPr>
            <w:tcW w:w="4680" w:type="dxa"/>
            <w:shd w:val="clear" w:color="auto" w:fill="auto"/>
          </w:tcPr>
          <w:p w:rsidR="001E37BF" w:rsidRPr="000B4848" w:rsidRDefault="00F756C8" w:rsidP="000B4848">
            <w:pPr>
              <w:spacing w:after="0" w:line="240" w:lineRule="auto"/>
              <w:ind w:left="360"/>
              <w:rPr>
                <w:rFonts w:ascii="Calibri" w:eastAsia="Times New Roman" w:hAnsi="Calibri" w:cs="Calibri"/>
                <w:color w:val="000000"/>
              </w:rPr>
            </w:pPr>
            <w:r>
              <w:rPr>
                <w:rFonts w:ascii="Calibri" w:eastAsia="Times New Roman" w:hAnsi="Calibri" w:cs="Calibri"/>
                <w:color w:val="000000"/>
              </w:rPr>
              <w:t>Quality in 6 villages</w:t>
            </w:r>
          </w:p>
        </w:tc>
      </w:tr>
      <w:tr w:rsidR="001E37BF" w:rsidRPr="001E37BF" w:rsidTr="004438FB">
        <w:trPr>
          <w:trHeight w:val="900"/>
        </w:trPr>
        <w:tc>
          <w:tcPr>
            <w:tcW w:w="960" w:type="dxa"/>
            <w:shd w:val="clear" w:color="auto" w:fill="auto"/>
            <w:hideMark/>
          </w:tcPr>
          <w:p w:rsidR="001E37BF" w:rsidRPr="001E37BF" w:rsidRDefault="001E37BF" w:rsidP="00F52203">
            <w:pPr>
              <w:spacing w:after="0" w:line="240" w:lineRule="auto"/>
              <w:jc w:val="right"/>
              <w:rPr>
                <w:rFonts w:ascii="Calibri" w:eastAsia="Times New Roman" w:hAnsi="Calibri" w:cs="Calibri"/>
                <w:color w:val="000000"/>
              </w:rPr>
            </w:pPr>
            <w:r w:rsidRPr="001E37BF">
              <w:rPr>
                <w:rFonts w:ascii="Calibri" w:eastAsia="Times New Roman" w:hAnsi="Calibri" w:cs="Calibri"/>
                <w:color w:val="000000"/>
              </w:rPr>
              <w:t>2</w:t>
            </w:r>
          </w:p>
        </w:tc>
        <w:tc>
          <w:tcPr>
            <w:tcW w:w="3160" w:type="dxa"/>
            <w:shd w:val="clear" w:color="auto" w:fill="auto"/>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 xml:space="preserve">Preferred and </w:t>
            </w:r>
            <w:proofErr w:type="spellStart"/>
            <w:r w:rsidRPr="000B4848">
              <w:rPr>
                <w:rFonts w:ascii="Calibri" w:eastAsia="Times New Roman" w:hAnsi="Calibri" w:cs="Calibri"/>
                <w:color w:val="000000"/>
              </w:rPr>
              <w:t>marketale</w:t>
            </w:r>
            <w:proofErr w:type="spellEnd"/>
            <w:r w:rsidRPr="000B4848">
              <w:rPr>
                <w:rFonts w:ascii="Calibri" w:eastAsia="Times New Roman" w:hAnsi="Calibri" w:cs="Calibri"/>
                <w:color w:val="000000"/>
              </w:rPr>
              <w:t xml:space="preserve"> bean varieties identified</w:t>
            </w:r>
          </w:p>
          <w:p w:rsidR="001E37BF" w:rsidRPr="000B4848" w:rsidRDefault="001E37BF" w:rsidP="000B4848">
            <w:pPr>
              <w:spacing w:after="0" w:line="240" w:lineRule="auto"/>
              <w:ind w:left="360"/>
              <w:rPr>
                <w:rFonts w:ascii="Calibri" w:eastAsia="Times New Roman" w:hAnsi="Calibri" w:cs="Calibri"/>
                <w:color w:val="000000"/>
              </w:rPr>
            </w:pPr>
          </w:p>
        </w:tc>
        <w:tc>
          <w:tcPr>
            <w:tcW w:w="4680" w:type="dxa"/>
            <w:shd w:val="clear" w:color="auto" w:fill="auto"/>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3 climbers and 3 bush beans per Agro-zone or per gender</w:t>
            </w:r>
          </w:p>
          <w:p w:rsidR="001E37BF" w:rsidRPr="001E37BF" w:rsidRDefault="001E37BF" w:rsidP="000B4848">
            <w:pPr>
              <w:spacing w:after="0" w:line="240" w:lineRule="auto"/>
              <w:rPr>
                <w:rFonts w:ascii="Calibri" w:eastAsia="Times New Roman" w:hAnsi="Calibri" w:cs="Calibri"/>
                <w:color w:val="000000"/>
              </w:rPr>
            </w:pPr>
          </w:p>
        </w:tc>
      </w:tr>
      <w:tr w:rsidR="001E37BF" w:rsidRPr="001E37BF" w:rsidTr="004438FB">
        <w:trPr>
          <w:trHeight w:val="962"/>
        </w:trPr>
        <w:tc>
          <w:tcPr>
            <w:tcW w:w="960" w:type="dxa"/>
            <w:shd w:val="clear" w:color="auto" w:fill="auto"/>
          </w:tcPr>
          <w:p w:rsidR="001E37BF" w:rsidRPr="001E37BF" w:rsidRDefault="001E37BF" w:rsidP="001E37BF">
            <w:pPr>
              <w:spacing w:after="0" w:line="240" w:lineRule="auto"/>
              <w:jc w:val="right"/>
              <w:rPr>
                <w:rFonts w:ascii="Calibri" w:eastAsia="Times New Roman" w:hAnsi="Calibri" w:cs="Calibri"/>
                <w:color w:val="000000"/>
              </w:rPr>
            </w:pPr>
          </w:p>
        </w:tc>
        <w:tc>
          <w:tcPr>
            <w:tcW w:w="3160" w:type="dxa"/>
            <w:shd w:val="clear" w:color="auto" w:fill="auto"/>
          </w:tcPr>
          <w:p w:rsidR="001E37BF" w:rsidRPr="001E37BF"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Appropriate staking options identified (intercropping options)</w:t>
            </w:r>
          </w:p>
        </w:tc>
        <w:tc>
          <w:tcPr>
            <w:tcW w:w="4680" w:type="dxa"/>
            <w:shd w:val="clear" w:color="auto" w:fill="auto"/>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At least 2 options</w:t>
            </w:r>
          </w:p>
          <w:p w:rsidR="001E37BF" w:rsidRPr="001E37BF" w:rsidRDefault="001E37BF" w:rsidP="000B4848">
            <w:pPr>
              <w:spacing w:after="0" w:line="240" w:lineRule="auto"/>
              <w:rPr>
                <w:rFonts w:ascii="Calibri" w:eastAsia="Times New Roman" w:hAnsi="Calibri" w:cs="Calibri"/>
                <w:color w:val="000000"/>
              </w:rPr>
            </w:pPr>
          </w:p>
        </w:tc>
      </w:tr>
      <w:tr w:rsidR="001E37BF" w:rsidRPr="001E37BF" w:rsidTr="004438FB">
        <w:trPr>
          <w:trHeight w:val="300"/>
        </w:trPr>
        <w:tc>
          <w:tcPr>
            <w:tcW w:w="960" w:type="dxa"/>
            <w:shd w:val="clear" w:color="auto" w:fill="auto"/>
            <w:hideMark/>
          </w:tcPr>
          <w:p w:rsidR="001E37BF" w:rsidRPr="001E37BF" w:rsidRDefault="001E37BF" w:rsidP="001E37BF">
            <w:pPr>
              <w:spacing w:after="0" w:line="240" w:lineRule="auto"/>
              <w:rPr>
                <w:rFonts w:ascii="Calibri" w:eastAsia="Times New Roman" w:hAnsi="Calibri" w:cs="Calibri"/>
                <w:color w:val="000000"/>
              </w:rPr>
            </w:pPr>
          </w:p>
        </w:tc>
        <w:tc>
          <w:tcPr>
            <w:tcW w:w="3160" w:type="dxa"/>
            <w:shd w:val="clear" w:color="auto" w:fill="auto"/>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 xml:space="preserve">Drought </w:t>
            </w:r>
            <w:proofErr w:type="spellStart"/>
            <w:r w:rsidRPr="000B4848">
              <w:rPr>
                <w:rFonts w:ascii="Calibri" w:eastAsia="Times New Roman" w:hAnsi="Calibri" w:cs="Calibri"/>
                <w:color w:val="000000"/>
              </w:rPr>
              <w:t>torelant</w:t>
            </w:r>
            <w:proofErr w:type="spellEnd"/>
            <w:r w:rsidRPr="000B4848">
              <w:rPr>
                <w:rFonts w:ascii="Calibri" w:eastAsia="Times New Roman" w:hAnsi="Calibri" w:cs="Calibri"/>
                <w:color w:val="000000"/>
              </w:rPr>
              <w:t xml:space="preserve">/ insect resistant maize varieties </w:t>
            </w:r>
            <w:r w:rsidR="000B4848" w:rsidRPr="000B4848">
              <w:rPr>
                <w:rFonts w:ascii="Calibri" w:eastAsia="Times New Roman" w:hAnsi="Calibri" w:cs="Calibri"/>
                <w:color w:val="000000"/>
              </w:rPr>
              <w:t>suitable for intercropping identified</w:t>
            </w:r>
          </w:p>
          <w:p w:rsidR="001E37BF" w:rsidRPr="001E37BF" w:rsidRDefault="001E37BF" w:rsidP="000B4848">
            <w:pPr>
              <w:spacing w:after="0" w:line="240" w:lineRule="auto"/>
              <w:rPr>
                <w:rFonts w:ascii="Calibri" w:eastAsia="Times New Roman" w:hAnsi="Calibri" w:cs="Calibri"/>
                <w:color w:val="000000"/>
              </w:rPr>
            </w:pPr>
          </w:p>
        </w:tc>
        <w:tc>
          <w:tcPr>
            <w:tcW w:w="4680" w:type="dxa"/>
            <w:shd w:val="clear" w:color="auto" w:fill="auto"/>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At least one variety</w:t>
            </w:r>
          </w:p>
        </w:tc>
      </w:tr>
      <w:tr w:rsidR="001E37BF" w:rsidRPr="001E37BF" w:rsidTr="004438FB">
        <w:trPr>
          <w:trHeight w:val="300"/>
        </w:trPr>
        <w:tc>
          <w:tcPr>
            <w:tcW w:w="960" w:type="dxa"/>
            <w:shd w:val="clear" w:color="auto" w:fill="auto"/>
            <w:noWrap/>
            <w:hideMark/>
          </w:tcPr>
          <w:p w:rsidR="001E37BF" w:rsidRPr="001E37BF" w:rsidRDefault="001E37BF" w:rsidP="001E37BF">
            <w:pPr>
              <w:spacing w:after="0" w:line="240" w:lineRule="auto"/>
              <w:rPr>
                <w:rFonts w:ascii="Calibri" w:eastAsia="Times New Roman" w:hAnsi="Calibri" w:cs="Calibri"/>
                <w:color w:val="000000"/>
              </w:rPr>
            </w:pPr>
          </w:p>
        </w:tc>
        <w:tc>
          <w:tcPr>
            <w:tcW w:w="3160" w:type="dxa"/>
            <w:shd w:val="clear" w:color="auto" w:fill="auto"/>
            <w:noWrap/>
            <w:hideMark/>
          </w:tcPr>
          <w:p w:rsidR="001E37BF" w:rsidRPr="000B4848" w:rsidRDefault="000B4848"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QPM varieties suitable for intercropping identified</w:t>
            </w:r>
          </w:p>
        </w:tc>
        <w:tc>
          <w:tcPr>
            <w:tcW w:w="4680" w:type="dxa"/>
            <w:shd w:val="clear" w:color="auto" w:fill="auto"/>
            <w:noWrap/>
            <w:hideMark/>
          </w:tcPr>
          <w:p w:rsidR="001E37BF" w:rsidRPr="000B4848" w:rsidRDefault="000B4848"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At least one variety</w:t>
            </w:r>
          </w:p>
        </w:tc>
      </w:tr>
      <w:tr w:rsidR="001E37BF" w:rsidRPr="001E37BF" w:rsidTr="004438FB">
        <w:trPr>
          <w:trHeight w:val="300"/>
        </w:trPr>
        <w:tc>
          <w:tcPr>
            <w:tcW w:w="960" w:type="dxa"/>
            <w:shd w:val="clear" w:color="auto" w:fill="auto"/>
            <w:noWrap/>
            <w:hideMark/>
          </w:tcPr>
          <w:p w:rsidR="001E37BF" w:rsidRPr="001E37BF" w:rsidRDefault="001E37BF" w:rsidP="001E37BF">
            <w:pPr>
              <w:spacing w:after="0" w:line="240" w:lineRule="auto"/>
              <w:rPr>
                <w:rFonts w:ascii="Calibri" w:eastAsia="Times New Roman" w:hAnsi="Calibri" w:cs="Calibri"/>
                <w:color w:val="000000"/>
              </w:rPr>
            </w:pPr>
            <w:r>
              <w:rPr>
                <w:rFonts w:ascii="Calibri" w:eastAsia="Times New Roman" w:hAnsi="Calibri" w:cs="Calibri"/>
                <w:color w:val="000000"/>
              </w:rPr>
              <w:t>3</w:t>
            </w:r>
          </w:p>
        </w:tc>
        <w:tc>
          <w:tcPr>
            <w:tcW w:w="3160" w:type="dxa"/>
            <w:shd w:val="clear" w:color="auto" w:fill="auto"/>
            <w:noWrap/>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High yielding forage varieties introduced</w:t>
            </w:r>
          </w:p>
        </w:tc>
        <w:tc>
          <w:tcPr>
            <w:tcW w:w="4680" w:type="dxa"/>
            <w:shd w:val="clear" w:color="auto" w:fill="auto"/>
            <w:noWrap/>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At least 2 per Agro-</w:t>
            </w:r>
            <w:proofErr w:type="spellStart"/>
            <w:r w:rsidRPr="000B4848">
              <w:rPr>
                <w:rFonts w:ascii="Calibri" w:eastAsia="Times New Roman" w:hAnsi="Calibri" w:cs="Calibri"/>
                <w:color w:val="000000"/>
              </w:rPr>
              <w:t>ecozone</w:t>
            </w:r>
            <w:proofErr w:type="spellEnd"/>
          </w:p>
        </w:tc>
      </w:tr>
      <w:tr w:rsidR="001E37BF" w:rsidRPr="001E37BF" w:rsidTr="004438FB">
        <w:trPr>
          <w:trHeight w:val="300"/>
        </w:trPr>
        <w:tc>
          <w:tcPr>
            <w:tcW w:w="960" w:type="dxa"/>
            <w:shd w:val="clear" w:color="auto" w:fill="auto"/>
            <w:noWrap/>
            <w:hideMark/>
          </w:tcPr>
          <w:p w:rsidR="001E37BF" w:rsidRPr="001E37BF" w:rsidRDefault="001E37BF" w:rsidP="001E37BF">
            <w:pPr>
              <w:spacing w:after="0" w:line="240" w:lineRule="auto"/>
              <w:rPr>
                <w:rFonts w:ascii="Calibri" w:eastAsia="Times New Roman" w:hAnsi="Calibri" w:cs="Calibri"/>
                <w:color w:val="000000"/>
              </w:rPr>
            </w:pPr>
          </w:p>
        </w:tc>
        <w:tc>
          <w:tcPr>
            <w:tcW w:w="3160" w:type="dxa"/>
            <w:shd w:val="clear" w:color="auto" w:fill="auto"/>
            <w:noWrap/>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Feed ration for chicken</w:t>
            </w:r>
          </w:p>
        </w:tc>
        <w:tc>
          <w:tcPr>
            <w:tcW w:w="4680" w:type="dxa"/>
            <w:shd w:val="clear" w:color="auto" w:fill="auto"/>
            <w:noWrap/>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At least 3 ration</w:t>
            </w:r>
          </w:p>
        </w:tc>
      </w:tr>
      <w:tr w:rsidR="001E37BF" w:rsidRPr="001E37BF" w:rsidTr="004438FB">
        <w:trPr>
          <w:trHeight w:val="300"/>
        </w:trPr>
        <w:tc>
          <w:tcPr>
            <w:tcW w:w="960" w:type="dxa"/>
            <w:shd w:val="clear" w:color="auto" w:fill="auto"/>
            <w:noWrap/>
            <w:hideMark/>
          </w:tcPr>
          <w:p w:rsidR="001E37BF" w:rsidRPr="001E37BF" w:rsidRDefault="001E37BF" w:rsidP="001E37BF">
            <w:pPr>
              <w:spacing w:after="0" w:line="240" w:lineRule="auto"/>
              <w:rPr>
                <w:rFonts w:ascii="Calibri" w:eastAsia="Times New Roman" w:hAnsi="Calibri" w:cs="Calibri"/>
                <w:color w:val="000000"/>
              </w:rPr>
            </w:pPr>
          </w:p>
        </w:tc>
        <w:tc>
          <w:tcPr>
            <w:tcW w:w="3160" w:type="dxa"/>
            <w:shd w:val="clear" w:color="auto" w:fill="auto"/>
            <w:noWrap/>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Maize varieties identified for food and feed</w:t>
            </w:r>
          </w:p>
        </w:tc>
        <w:tc>
          <w:tcPr>
            <w:tcW w:w="4680" w:type="dxa"/>
            <w:shd w:val="clear" w:color="auto" w:fill="auto"/>
            <w:noWrap/>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2 varieties</w:t>
            </w:r>
          </w:p>
        </w:tc>
      </w:tr>
      <w:tr w:rsidR="001E37BF" w:rsidRPr="001E37BF" w:rsidTr="004438FB">
        <w:trPr>
          <w:trHeight w:val="300"/>
        </w:trPr>
        <w:tc>
          <w:tcPr>
            <w:tcW w:w="960" w:type="dxa"/>
            <w:shd w:val="clear" w:color="auto" w:fill="auto"/>
            <w:noWrap/>
            <w:hideMark/>
          </w:tcPr>
          <w:p w:rsidR="001E37BF" w:rsidRPr="001E37BF" w:rsidRDefault="001E37BF" w:rsidP="001E37BF">
            <w:pPr>
              <w:spacing w:after="0" w:line="240" w:lineRule="auto"/>
              <w:rPr>
                <w:rFonts w:ascii="Calibri" w:eastAsia="Times New Roman" w:hAnsi="Calibri" w:cs="Calibri"/>
                <w:color w:val="000000"/>
              </w:rPr>
            </w:pPr>
            <w:r>
              <w:rPr>
                <w:rFonts w:ascii="Calibri" w:eastAsia="Times New Roman" w:hAnsi="Calibri" w:cs="Calibri"/>
                <w:color w:val="000000"/>
              </w:rPr>
              <w:t>4</w:t>
            </w:r>
          </w:p>
        </w:tc>
        <w:tc>
          <w:tcPr>
            <w:tcW w:w="3160" w:type="dxa"/>
            <w:shd w:val="clear" w:color="auto" w:fill="auto"/>
            <w:noWrap/>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 xml:space="preserve">P source for </w:t>
            </w:r>
            <w:proofErr w:type="spellStart"/>
            <w:r w:rsidRPr="000B4848">
              <w:rPr>
                <w:rFonts w:ascii="Calibri" w:eastAsia="Times New Roman" w:hAnsi="Calibri" w:cs="Calibri"/>
                <w:color w:val="000000"/>
              </w:rPr>
              <w:t>microdosing</w:t>
            </w:r>
            <w:proofErr w:type="spellEnd"/>
            <w:r w:rsidRPr="000B4848">
              <w:rPr>
                <w:rFonts w:ascii="Calibri" w:eastAsia="Times New Roman" w:hAnsi="Calibri" w:cs="Calibri"/>
                <w:color w:val="000000"/>
              </w:rPr>
              <w:t xml:space="preserve"> identified</w:t>
            </w:r>
          </w:p>
        </w:tc>
        <w:tc>
          <w:tcPr>
            <w:tcW w:w="4680" w:type="dxa"/>
            <w:shd w:val="clear" w:color="auto" w:fill="auto"/>
            <w:noWrap/>
            <w:hideMark/>
          </w:tcPr>
          <w:p w:rsidR="001E37BF"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At most 2 sources</w:t>
            </w:r>
          </w:p>
        </w:tc>
      </w:tr>
      <w:tr w:rsidR="001E37BF" w:rsidRPr="001E37BF" w:rsidTr="004438FB">
        <w:trPr>
          <w:trHeight w:val="300"/>
        </w:trPr>
        <w:tc>
          <w:tcPr>
            <w:tcW w:w="960" w:type="dxa"/>
            <w:shd w:val="clear" w:color="auto" w:fill="auto"/>
            <w:noWrap/>
            <w:hideMark/>
          </w:tcPr>
          <w:p w:rsidR="001E37BF" w:rsidRPr="001E37BF" w:rsidRDefault="001E37BF" w:rsidP="001E37BF">
            <w:pPr>
              <w:spacing w:after="0" w:line="240" w:lineRule="auto"/>
              <w:rPr>
                <w:rFonts w:ascii="Calibri" w:eastAsia="Times New Roman" w:hAnsi="Calibri" w:cs="Calibri"/>
                <w:color w:val="000000"/>
              </w:rPr>
            </w:pPr>
          </w:p>
        </w:tc>
        <w:tc>
          <w:tcPr>
            <w:tcW w:w="3160" w:type="dxa"/>
            <w:shd w:val="clear" w:color="auto" w:fill="auto"/>
            <w:noWrap/>
            <w:hideMark/>
          </w:tcPr>
          <w:p w:rsidR="001E37BF"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 xml:space="preserve">Most </w:t>
            </w:r>
            <w:r w:rsidR="00F756C8" w:rsidRPr="000B4848">
              <w:rPr>
                <w:rFonts w:ascii="Calibri" w:eastAsia="Times New Roman" w:hAnsi="Calibri" w:cs="Calibri"/>
                <w:color w:val="000000"/>
              </w:rPr>
              <w:t>preferred</w:t>
            </w:r>
            <w:r w:rsidRPr="000B4848">
              <w:rPr>
                <w:rFonts w:ascii="Calibri" w:eastAsia="Times New Roman" w:hAnsi="Calibri" w:cs="Calibri"/>
                <w:color w:val="000000"/>
              </w:rPr>
              <w:t xml:space="preserve"> maize varieties for the identified P source</w:t>
            </w:r>
          </w:p>
        </w:tc>
        <w:tc>
          <w:tcPr>
            <w:tcW w:w="4680" w:type="dxa"/>
            <w:shd w:val="clear" w:color="auto" w:fill="auto"/>
            <w:noWrap/>
            <w:hideMark/>
          </w:tcPr>
          <w:p w:rsidR="001E37BF"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At most 2 varieties</w:t>
            </w:r>
          </w:p>
        </w:tc>
      </w:tr>
      <w:tr w:rsidR="001E37BF" w:rsidRPr="001E37BF" w:rsidTr="004438FB">
        <w:trPr>
          <w:trHeight w:val="300"/>
        </w:trPr>
        <w:tc>
          <w:tcPr>
            <w:tcW w:w="960" w:type="dxa"/>
            <w:shd w:val="clear" w:color="auto" w:fill="auto"/>
            <w:noWrap/>
            <w:hideMark/>
          </w:tcPr>
          <w:p w:rsidR="001E37BF" w:rsidRPr="001E37BF" w:rsidRDefault="001E37BF" w:rsidP="001E37BF">
            <w:pPr>
              <w:spacing w:after="0" w:line="240" w:lineRule="auto"/>
              <w:rPr>
                <w:rFonts w:ascii="Calibri" w:eastAsia="Times New Roman" w:hAnsi="Calibri" w:cs="Calibri"/>
                <w:color w:val="000000"/>
              </w:rPr>
            </w:pPr>
          </w:p>
        </w:tc>
        <w:tc>
          <w:tcPr>
            <w:tcW w:w="3160" w:type="dxa"/>
            <w:shd w:val="clear" w:color="auto" w:fill="auto"/>
            <w:noWrap/>
            <w:hideMark/>
          </w:tcPr>
          <w:p w:rsidR="001E37BF"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PPP for the technologies</w:t>
            </w:r>
          </w:p>
        </w:tc>
        <w:tc>
          <w:tcPr>
            <w:tcW w:w="4680" w:type="dxa"/>
            <w:shd w:val="clear" w:color="auto" w:fill="auto"/>
            <w:noWrap/>
            <w:hideMark/>
          </w:tcPr>
          <w:p w:rsidR="001E37BF"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One partnership facilitated</w:t>
            </w:r>
          </w:p>
        </w:tc>
      </w:tr>
      <w:tr w:rsidR="001E37BF" w:rsidRPr="001E37BF" w:rsidTr="004438FB">
        <w:trPr>
          <w:trHeight w:val="300"/>
        </w:trPr>
        <w:tc>
          <w:tcPr>
            <w:tcW w:w="960" w:type="dxa"/>
            <w:shd w:val="clear" w:color="auto" w:fill="auto"/>
            <w:noWrap/>
            <w:hideMark/>
          </w:tcPr>
          <w:p w:rsidR="001E37BF" w:rsidRPr="001E37BF" w:rsidRDefault="002B1E55" w:rsidP="001E37BF">
            <w:pPr>
              <w:spacing w:after="0" w:line="240" w:lineRule="auto"/>
              <w:rPr>
                <w:rFonts w:ascii="Calibri" w:eastAsia="Times New Roman" w:hAnsi="Calibri" w:cs="Calibri"/>
                <w:color w:val="000000"/>
              </w:rPr>
            </w:pPr>
            <w:r>
              <w:rPr>
                <w:rFonts w:ascii="Calibri" w:eastAsia="Times New Roman" w:hAnsi="Calibri" w:cs="Calibri"/>
                <w:color w:val="000000"/>
              </w:rPr>
              <w:t>5</w:t>
            </w:r>
          </w:p>
        </w:tc>
        <w:tc>
          <w:tcPr>
            <w:tcW w:w="3160" w:type="dxa"/>
            <w:shd w:val="clear" w:color="auto" w:fill="auto"/>
            <w:noWrap/>
            <w:hideMark/>
          </w:tcPr>
          <w:p w:rsidR="001E37BF"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 xml:space="preserve">Prevalence data for </w:t>
            </w:r>
            <w:proofErr w:type="spellStart"/>
            <w:r w:rsidRPr="000B4848">
              <w:rPr>
                <w:rFonts w:ascii="Calibri" w:eastAsia="Times New Roman" w:hAnsi="Calibri" w:cs="Calibri"/>
                <w:color w:val="000000"/>
              </w:rPr>
              <w:t>mycotoxins</w:t>
            </w:r>
            <w:proofErr w:type="spellEnd"/>
          </w:p>
        </w:tc>
        <w:tc>
          <w:tcPr>
            <w:tcW w:w="4680" w:type="dxa"/>
            <w:shd w:val="clear" w:color="auto" w:fill="auto"/>
            <w:noWrap/>
            <w:hideMark/>
          </w:tcPr>
          <w:p w:rsidR="001E37BF"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 and level in 3 villages</w:t>
            </w:r>
          </w:p>
        </w:tc>
      </w:tr>
      <w:tr w:rsidR="002B1E55" w:rsidRPr="001E37BF" w:rsidTr="004438FB">
        <w:trPr>
          <w:trHeight w:val="300"/>
        </w:trPr>
        <w:tc>
          <w:tcPr>
            <w:tcW w:w="960" w:type="dxa"/>
            <w:shd w:val="clear" w:color="auto" w:fill="auto"/>
            <w:noWrap/>
          </w:tcPr>
          <w:p w:rsidR="002B1E55" w:rsidRDefault="002B1E55" w:rsidP="001E37BF">
            <w:pPr>
              <w:spacing w:after="0" w:line="240" w:lineRule="auto"/>
              <w:rPr>
                <w:rFonts w:ascii="Calibri" w:eastAsia="Times New Roman" w:hAnsi="Calibri" w:cs="Calibri"/>
                <w:color w:val="000000"/>
              </w:rPr>
            </w:pPr>
          </w:p>
        </w:tc>
        <w:tc>
          <w:tcPr>
            <w:tcW w:w="3160" w:type="dxa"/>
            <w:shd w:val="clear" w:color="auto" w:fill="auto"/>
            <w:noWrap/>
          </w:tcPr>
          <w:p w:rsidR="002B1E55"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Awareness raising strategy developed</w:t>
            </w:r>
          </w:p>
        </w:tc>
        <w:tc>
          <w:tcPr>
            <w:tcW w:w="4680" w:type="dxa"/>
            <w:shd w:val="clear" w:color="auto" w:fill="auto"/>
            <w:noWrap/>
          </w:tcPr>
          <w:p w:rsidR="002B1E55"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1 package</w:t>
            </w:r>
          </w:p>
        </w:tc>
      </w:tr>
      <w:tr w:rsidR="002B1E55" w:rsidRPr="001E37BF" w:rsidTr="004438FB">
        <w:trPr>
          <w:trHeight w:val="300"/>
        </w:trPr>
        <w:tc>
          <w:tcPr>
            <w:tcW w:w="960" w:type="dxa"/>
            <w:shd w:val="clear" w:color="auto" w:fill="auto"/>
            <w:noWrap/>
          </w:tcPr>
          <w:p w:rsidR="002B1E55" w:rsidRDefault="002B1E55" w:rsidP="001E37BF">
            <w:pPr>
              <w:spacing w:after="0" w:line="240" w:lineRule="auto"/>
              <w:rPr>
                <w:rFonts w:ascii="Calibri" w:eastAsia="Times New Roman" w:hAnsi="Calibri" w:cs="Calibri"/>
                <w:color w:val="000000"/>
              </w:rPr>
            </w:pPr>
          </w:p>
        </w:tc>
        <w:tc>
          <w:tcPr>
            <w:tcW w:w="3160" w:type="dxa"/>
            <w:shd w:val="clear" w:color="auto" w:fill="auto"/>
            <w:noWrap/>
          </w:tcPr>
          <w:p w:rsidR="002B1E55"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Control interventions identified</w:t>
            </w:r>
          </w:p>
        </w:tc>
        <w:tc>
          <w:tcPr>
            <w:tcW w:w="4680" w:type="dxa"/>
            <w:shd w:val="clear" w:color="auto" w:fill="auto"/>
            <w:noWrap/>
          </w:tcPr>
          <w:p w:rsidR="002B1E55" w:rsidRPr="000B4848" w:rsidRDefault="002B1E55"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At least 4 interventions</w:t>
            </w:r>
          </w:p>
        </w:tc>
      </w:tr>
      <w:tr w:rsidR="001E37BF" w:rsidRPr="001E37BF" w:rsidTr="004438FB">
        <w:trPr>
          <w:trHeight w:val="300"/>
        </w:trPr>
        <w:tc>
          <w:tcPr>
            <w:tcW w:w="960" w:type="dxa"/>
            <w:shd w:val="clear" w:color="auto" w:fill="auto"/>
            <w:noWrap/>
            <w:hideMark/>
          </w:tcPr>
          <w:p w:rsidR="001E37BF" w:rsidRPr="001E37BF" w:rsidRDefault="001E37BF" w:rsidP="001E37BF">
            <w:pPr>
              <w:spacing w:after="0" w:line="240" w:lineRule="auto"/>
              <w:rPr>
                <w:rFonts w:ascii="Calibri" w:eastAsia="Times New Roman" w:hAnsi="Calibri" w:cs="Calibri"/>
                <w:color w:val="000000"/>
              </w:rPr>
            </w:pPr>
            <w:r>
              <w:rPr>
                <w:rFonts w:ascii="Calibri" w:eastAsia="Times New Roman" w:hAnsi="Calibri" w:cs="Calibri"/>
                <w:color w:val="000000"/>
              </w:rPr>
              <w:t>6</w:t>
            </w:r>
          </w:p>
        </w:tc>
        <w:tc>
          <w:tcPr>
            <w:tcW w:w="3160" w:type="dxa"/>
            <w:shd w:val="clear" w:color="auto" w:fill="auto"/>
            <w:noWrap/>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Storage, processing and properties of new varieties identified</w:t>
            </w:r>
          </w:p>
        </w:tc>
        <w:tc>
          <w:tcPr>
            <w:tcW w:w="4680" w:type="dxa"/>
            <w:shd w:val="clear" w:color="auto" w:fill="auto"/>
            <w:noWrap/>
            <w:hideMark/>
          </w:tcPr>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At least 2 cost-effective technologies</w:t>
            </w:r>
          </w:p>
          <w:p w:rsidR="001E37BF" w:rsidRPr="000B4848" w:rsidRDefault="001E37BF"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At least 1 variety with preferred quality characteristics</w:t>
            </w:r>
          </w:p>
        </w:tc>
      </w:tr>
      <w:tr w:rsidR="001E37BF" w:rsidRPr="001E37BF" w:rsidTr="004438FB">
        <w:trPr>
          <w:trHeight w:val="300"/>
        </w:trPr>
        <w:tc>
          <w:tcPr>
            <w:tcW w:w="960" w:type="dxa"/>
            <w:shd w:val="clear" w:color="auto" w:fill="auto"/>
            <w:noWrap/>
            <w:hideMark/>
          </w:tcPr>
          <w:p w:rsidR="001E37BF" w:rsidRPr="001E37BF" w:rsidRDefault="000B4848" w:rsidP="001E37BF">
            <w:pPr>
              <w:spacing w:after="0" w:line="240" w:lineRule="auto"/>
              <w:rPr>
                <w:rFonts w:ascii="Calibri" w:eastAsia="Times New Roman" w:hAnsi="Calibri" w:cs="Calibri"/>
                <w:color w:val="000000"/>
              </w:rPr>
            </w:pPr>
            <w:r>
              <w:rPr>
                <w:rFonts w:ascii="Calibri" w:eastAsia="Times New Roman" w:hAnsi="Calibri" w:cs="Calibri"/>
                <w:color w:val="000000"/>
              </w:rPr>
              <w:t>7</w:t>
            </w:r>
          </w:p>
        </w:tc>
        <w:tc>
          <w:tcPr>
            <w:tcW w:w="3160" w:type="dxa"/>
            <w:shd w:val="clear" w:color="auto" w:fill="auto"/>
            <w:noWrap/>
            <w:hideMark/>
          </w:tcPr>
          <w:p w:rsidR="001E37BF" w:rsidRPr="000B4848" w:rsidRDefault="000B4848"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Key pests and diseases identified</w:t>
            </w:r>
          </w:p>
          <w:p w:rsidR="000B4848" w:rsidRPr="001E37BF" w:rsidRDefault="000B4848" w:rsidP="000B4848">
            <w:pPr>
              <w:spacing w:after="0" w:line="240" w:lineRule="auto"/>
              <w:rPr>
                <w:rFonts w:ascii="Calibri" w:eastAsia="Times New Roman" w:hAnsi="Calibri" w:cs="Calibri"/>
                <w:color w:val="000000"/>
              </w:rPr>
            </w:pPr>
          </w:p>
        </w:tc>
        <w:tc>
          <w:tcPr>
            <w:tcW w:w="4680" w:type="dxa"/>
            <w:shd w:val="clear" w:color="auto" w:fill="auto"/>
            <w:noWrap/>
            <w:hideMark/>
          </w:tcPr>
          <w:p w:rsidR="001E37BF" w:rsidRPr="000B4848" w:rsidRDefault="000B4848"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2 tomato varieties selected</w:t>
            </w:r>
          </w:p>
          <w:p w:rsidR="000B4848" w:rsidRPr="001E37BF" w:rsidRDefault="000B4848" w:rsidP="000B4848">
            <w:pPr>
              <w:spacing w:after="0" w:line="240" w:lineRule="auto"/>
              <w:rPr>
                <w:rFonts w:ascii="Calibri" w:eastAsia="Times New Roman" w:hAnsi="Calibri" w:cs="Calibri"/>
                <w:color w:val="000000"/>
              </w:rPr>
            </w:pPr>
          </w:p>
        </w:tc>
      </w:tr>
      <w:tr w:rsidR="001E37BF" w:rsidRPr="001E37BF" w:rsidTr="004438FB">
        <w:trPr>
          <w:trHeight w:val="300"/>
        </w:trPr>
        <w:tc>
          <w:tcPr>
            <w:tcW w:w="960" w:type="dxa"/>
            <w:shd w:val="clear" w:color="auto" w:fill="auto"/>
            <w:noWrap/>
            <w:hideMark/>
          </w:tcPr>
          <w:p w:rsidR="001E37BF" w:rsidRPr="001E37BF" w:rsidRDefault="001E37BF" w:rsidP="001E37BF">
            <w:pPr>
              <w:spacing w:after="0" w:line="240" w:lineRule="auto"/>
              <w:rPr>
                <w:rFonts w:ascii="Calibri" w:eastAsia="Times New Roman" w:hAnsi="Calibri" w:cs="Calibri"/>
                <w:color w:val="000000"/>
              </w:rPr>
            </w:pPr>
          </w:p>
        </w:tc>
        <w:tc>
          <w:tcPr>
            <w:tcW w:w="3160" w:type="dxa"/>
            <w:shd w:val="clear" w:color="auto" w:fill="auto"/>
            <w:noWrap/>
            <w:hideMark/>
          </w:tcPr>
          <w:p w:rsidR="001E37BF" w:rsidRPr="000B4848" w:rsidRDefault="000B4848"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Management strategies developed</w:t>
            </w:r>
          </w:p>
        </w:tc>
        <w:tc>
          <w:tcPr>
            <w:tcW w:w="4680" w:type="dxa"/>
            <w:shd w:val="clear" w:color="auto" w:fill="auto"/>
            <w:noWrap/>
            <w:hideMark/>
          </w:tcPr>
          <w:p w:rsidR="001E37BF" w:rsidRPr="000B4848" w:rsidRDefault="000B4848"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IPM strategy implemented/publicized</w:t>
            </w:r>
          </w:p>
        </w:tc>
      </w:tr>
      <w:tr w:rsidR="001E37BF" w:rsidRPr="001E37BF" w:rsidTr="004438FB">
        <w:trPr>
          <w:trHeight w:val="300"/>
        </w:trPr>
        <w:tc>
          <w:tcPr>
            <w:tcW w:w="960" w:type="dxa"/>
            <w:shd w:val="clear" w:color="auto" w:fill="auto"/>
            <w:noWrap/>
            <w:hideMark/>
          </w:tcPr>
          <w:p w:rsidR="001E37BF" w:rsidRPr="001E37BF" w:rsidRDefault="001E37BF" w:rsidP="001E37BF">
            <w:pPr>
              <w:spacing w:after="0" w:line="240" w:lineRule="auto"/>
              <w:rPr>
                <w:rFonts w:ascii="Calibri" w:eastAsia="Times New Roman" w:hAnsi="Calibri" w:cs="Calibri"/>
                <w:color w:val="000000"/>
              </w:rPr>
            </w:pPr>
          </w:p>
        </w:tc>
        <w:tc>
          <w:tcPr>
            <w:tcW w:w="3160" w:type="dxa"/>
            <w:shd w:val="clear" w:color="auto" w:fill="auto"/>
            <w:noWrap/>
            <w:hideMark/>
          </w:tcPr>
          <w:p w:rsidR="001E37BF" w:rsidRPr="000B4848" w:rsidRDefault="000B4848"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Market options for tomatoes</w:t>
            </w:r>
          </w:p>
        </w:tc>
        <w:tc>
          <w:tcPr>
            <w:tcW w:w="4680" w:type="dxa"/>
            <w:shd w:val="clear" w:color="auto" w:fill="auto"/>
            <w:noWrap/>
            <w:hideMark/>
          </w:tcPr>
          <w:p w:rsidR="001E37BF" w:rsidRPr="000B4848" w:rsidRDefault="000B4848"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3 new market support systems-linkages</w:t>
            </w:r>
          </w:p>
        </w:tc>
      </w:tr>
      <w:tr w:rsidR="001E37BF" w:rsidRPr="001E37BF" w:rsidTr="004438FB">
        <w:trPr>
          <w:trHeight w:val="300"/>
        </w:trPr>
        <w:tc>
          <w:tcPr>
            <w:tcW w:w="960" w:type="dxa"/>
            <w:shd w:val="clear" w:color="auto" w:fill="auto"/>
            <w:noWrap/>
            <w:hideMark/>
          </w:tcPr>
          <w:p w:rsidR="001E37BF" w:rsidRPr="001E37BF" w:rsidRDefault="00F756C8" w:rsidP="001E37BF">
            <w:pPr>
              <w:spacing w:after="0" w:line="240" w:lineRule="auto"/>
              <w:rPr>
                <w:rFonts w:ascii="Calibri" w:eastAsia="Times New Roman" w:hAnsi="Calibri" w:cs="Calibri"/>
                <w:color w:val="000000"/>
              </w:rPr>
            </w:pPr>
            <w:r>
              <w:rPr>
                <w:rFonts w:ascii="Calibri" w:eastAsia="Times New Roman" w:hAnsi="Calibri" w:cs="Calibri"/>
                <w:color w:val="000000"/>
              </w:rPr>
              <w:t>Cross cutting</w:t>
            </w:r>
          </w:p>
        </w:tc>
        <w:tc>
          <w:tcPr>
            <w:tcW w:w="3160" w:type="dxa"/>
            <w:shd w:val="clear" w:color="auto" w:fill="auto"/>
            <w:noWrap/>
            <w:hideMark/>
          </w:tcPr>
          <w:p w:rsidR="001E37BF" w:rsidRPr="000B4848" w:rsidRDefault="00F756C8"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Prevalence</w:t>
            </w:r>
            <w:r w:rsidR="000B4848" w:rsidRPr="000B4848">
              <w:rPr>
                <w:rFonts w:ascii="Calibri" w:eastAsia="Times New Roman" w:hAnsi="Calibri" w:cs="Calibri"/>
                <w:color w:val="000000"/>
              </w:rPr>
              <w:t xml:space="preserve"> of key pests and diseases for maize, legumes and forage</w:t>
            </w:r>
          </w:p>
        </w:tc>
        <w:tc>
          <w:tcPr>
            <w:tcW w:w="4680" w:type="dxa"/>
            <w:shd w:val="clear" w:color="auto" w:fill="auto"/>
            <w:noWrap/>
            <w:hideMark/>
          </w:tcPr>
          <w:p w:rsidR="001E37BF" w:rsidRPr="000B4848" w:rsidRDefault="000B4848" w:rsidP="000B4848">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 and level of each</w:t>
            </w:r>
          </w:p>
        </w:tc>
      </w:tr>
      <w:tr w:rsidR="00F756C8" w:rsidRPr="001E37BF" w:rsidTr="004438FB">
        <w:trPr>
          <w:trHeight w:val="300"/>
        </w:trPr>
        <w:tc>
          <w:tcPr>
            <w:tcW w:w="960" w:type="dxa"/>
            <w:shd w:val="clear" w:color="auto" w:fill="auto"/>
            <w:noWrap/>
            <w:hideMark/>
          </w:tcPr>
          <w:p w:rsidR="00F756C8" w:rsidRPr="001E37BF" w:rsidRDefault="00F756C8" w:rsidP="00F22B8F">
            <w:pPr>
              <w:spacing w:after="0" w:line="240" w:lineRule="auto"/>
              <w:rPr>
                <w:rFonts w:ascii="Calibri" w:eastAsia="Times New Roman" w:hAnsi="Calibri" w:cs="Calibri"/>
                <w:color w:val="000000"/>
              </w:rPr>
            </w:pPr>
          </w:p>
        </w:tc>
        <w:tc>
          <w:tcPr>
            <w:tcW w:w="3160" w:type="dxa"/>
            <w:shd w:val="clear" w:color="auto" w:fill="auto"/>
            <w:noWrap/>
            <w:hideMark/>
          </w:tcPr>
          <w:p w:rsidR="00F756C8" w:rsidRPr="000B4848" w:rsidRDefault="00F756C8" w:rsidP="00F22B8F">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Management strategy developed</w:t>
            </w:r>
          </w:p>
        </w:tc>
        <w:tc>
          <w:tcPr>
            <w:tcW w:w="4680" w:type="dxa"/>
            <w:shd w:val="clear" w:color="auto" w:fill="auto"/>
            <w:noWrap/>
            <w:hideMark/>
          </w:tcPr>
          <w:p w:rsidR="00F756C8" w:rsidRPr="000B4848" w:rsidRDefault="00F756C8" w:rsidP="00F22B8F">
            <w:pPr>
              <w:spacing w:after="0" w:line="240" w:lineRule="auto"/>
              <w:ind w:left="360"/>
              <w:rPr>
                <w:rFonts w:ascii="Calibri" w:eastAsia="Times New Roman" w:hAnsi="Calibri" w:cs="Calibri"/>
                <w:color w:val="000000"/>
              </w:rPr>
            </w:pPr>
            <w:r w:rsidRPr="000B4848">
              <w:rPr>
                <w:rFonts w:ascii="Calibri" w:eastAsia="Times New Roman" w:hAnsi="Calibri" w:cs="Calibri"/>
                <w:color w:val="000000"/>
              </w:rPr>
              <w:t>One package</w:t>
            </w:r>
          </w:p>
        </w:tc>
      </w:tr>
    </w:tbl>
    <w:p w:rsidR="001E37BF" w:rsidRDefault="001E37BF"/>
    <w:sectPr w:rsidR="001E37BF" w:rsidSect="00F123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C016C"/>
    <w:multiLevelType w:val="hybridMultilevel"/>
    <w:tmpl w:val="83F6D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3442DD"/>
    <w:multiLevelType w:val="hybridMultilevel"/>
    <w:tmpl w:val="C6F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892A75"/>
    <w:multiLevelType w:val="hybridMultilevel"/>
    <w:tmpl w:val="F0C42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5348EF"/>
    <w:multiLevelType w:val="hybridMultilevel"/>
    <w:tmpl w:val="13F86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D40E4A"/>
    <w:multiLevelType w:val="hybridMultilevel"/>
    <w:tmpl w:val="B9EE7FA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56E83FDF"/>
    <w:multiLevelType w:val="hybridMultilevel"/>
    <w:tmpl w:val="FB1CE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2856B7"/>
    <w:multiLevelType w:val="hybridMultilevel"/>
    <w:tmpl w:val="C7EA0A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5ADC780D"/>
    <w:multiLevelType w:val="hybridMultilevel"/>
    <w:tmpl w:val="D75EB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B30F3E"/>
    <w:multiLevelType w:val="hybridMultilevel"/>
    <w:tmpl w:val="00BCA6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63E514DC"/>
    <w:multiLevelType w:val="hybridMultilevel"/>
    <w:tmpl w:val="77C2BA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4A0584"/>
    <w:multiLevelType w:val="hybridMultilevel"/>
    <w:tmpl w:val="1E809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0"/>
  </w:num>
  <w:num w:numId="4">
    <w:abstractNumId w:val="2"/>
  </w:num>
  <w:num w:numId="5">
    <w:abstractNumId w:val="3"/>
  </w:num>
  <w:num w:numId="6">
    <w:abstractNumId w:val="1"/>
  </w:num>
  <w:num w:numId="7">
    <w:abstractNumId w:val="10"/>
  </w:num>
  <w:num w:numId="8">
    <w:abstractNumId w:val="8"/>
  </w:num>
  <w:num w:numId="9">
    <w:abstractNumId w:val="4"/>
  </w:num>
  <w:num w:numId="10">
    <w:abstractNumId w:val="6"/>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C4B12"/>
    <w:rsid w:val="00091557"/>
    <w:rsid w:val="000A1CE2"/>
    <w:rsid w:val="000B4848"/>
    <w:rsid w:val="000C1640"/>
    <w:rsid w:val="0018007F"/>
    <w:rsid w:val="001E37BF"/>
    <w:rsid w:val="00201909"/>
    <w:rsid w:val="00263EF6"/>
    <w:rsid w:val="00276595"/>
    <w:rsid w:val="00277EFB"/>
    <w:rsid w:val="00295AC2"/>
    <w:rsid w:val="002B1E55"/>
    <w:rsid w:val="002C3495"/>
    <w:rsid w:val="003E5F30"/>
    <w:rsid w:val="0040401B"/>
    <w:rsid w:val="0041507D"/>
    <w:rsid w:val="00421947"/>
    <w:rsid w:val="004438FB"/>
    <w:rsid w:val="00475627"/>
    <w:rsid w:val="00481C57"/>
    <w:rsid w:val="005A44E4"/>
    <w:rsid w:val="005C118E"/>
    <w:rsid w:val="005F4B25"/>
    <w:rsid w:val="00615CD2"/>
    <w:rsid w:val="00700C48"/>
    <w:rsid w:val="00722B17"/>
    <w:rsid w:val="0074575F"/>
    <w:rsid w:val="00764BD0"/>
    <w:rsid w:val="0077752D"/>
    <w:rsid w:val="00781D2C"/>
    <w:rsid w:val="007B1E3A"/>
    <w:rsid w:val="007C4B12"/>
    <w:rsid w:val="007C68C0"/>
    <w:rsid w:val="007F3F2F"/>
    <w:rsid w:val="008341CC"/>
    <w:rsid w:val="008B0A58"/>
    <w:rsid w:val="00A54F8E"/>
    <w:rsid w:val="00A64647"/>
    <w:rsid w:val="00AC12A6"/>
    <w:rsid w:val="00B01B02"/>
    <w:rsid w:val="00BF42BB"/>
    <w:rsid w:val="00CB5DD9"/>
    <w:rsid w:val="00D1776A"/>
    <w:rsid w:val="00D52FF1"/>
    <w:rsid w:val="00D71820"/>
    <w:rsid w:val="00D774CF"/>
    <w:rsid w:val="00D77E2A"/>
    <w:rsid w:val="00DD28FF"/>
    <w:rsid w:val="00DE5E14"/>
    <w:rsid w:val="00E71650"/>
    <w:rsid w:val="00F123EC"/>
    <w:rsid w:val="00F2173D"/>
    <w:rsid w:val="00F217EE"/>
    <w:rsid w:val="00F401B5"/>
    <w:rsid w:val="00F756C8"/>
    <w:rsid w:val="00FE3D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1B5"/>
  </w:style>
  <w:style w:type="paragraph" w:styleId="Heading1">
    <w:name w:val="heading 1"/>
    <w:basedOn w:val="Normal"/>
    <w:next w:val="Normal"/>
    <w:link w:val="Heading1Char"/>
    <w:uiPriority w:val="9"/>
    <w:qFormat/>
    <w:rsid w:val="007F3F2F"/>
    <w:pPr>
      <w:keepNext/>
      <w:keepLines/>
      <w:spacing w:before="480" w:after="0"/>
      <w:outlineLvl w:val="0"/>
    </w:pPr>
    <w:rPr>
      <w:rFonts w:ascii="Calibri" w:eastAsia="MS Gothic" w:hAnsi="Calibri" w:cs="Times New Roman"/>
      <w:b/>
      <w:bCs/>
      <w:color w:val="345A8A"/>
      <w:sz w:val="32"/>
      <w:szCs w:val="32"/>
      <w:lang/>
    </w:rPr>
  </w:style>
  <w:style w:type="paragraph" w:styleId="Heading2">
    <w:name w:val="heading 2"/>
    <w:basedOn w:val="Normal"/>
    <w:next w:val="Normal"/>
    <w:link w:val="Heading2Char"/>
    <w:uiPriority w:val="9"/>
    <w:unhideWhenUsed/>
    <w:qFormat/>
    <w:rsid w:val="007F3F2F"/>
    <w:pPr>
      <w:keepNext/>
      <w:keepLines/>
      <w:spacing w:before="200" w:after="0"/>
      <w:outlineLvl w:val="1"/>
    </w:pPr>
    <w:rPr>
      <w:rFonts w:ascii="Maiandra GD" w:eastAsia="MS Gothic" w:hAnsi="Maiandra GD" w:cs="Times New Roman"/>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B12"/>
    <w:pPr>
      <w:ind w:left="720"/>
      <w:contextualSpacing/>
    </w:pPr>
  </w:style>
  <w:style w:type="character" w:customStyle="1" w:styleId="Heading1Char">
    <w:name w:val="Heading 1 Char"/>
    <w:basedOn w:val="DefaultParagraphFont"/>
    <w:link w:val="Heading1"/>
    <w:uiPriority w:val="9"/>
    <w:rsid w:val="007F3F2F"/>
    <w:rPr>
      <w:rFonts w:ascii="Calibri" w:eastAsia="MS Gothic" w:hAnsi="Calibri" w:cs="Times New Roman"/>
      <w:b/>
      <w:bCs/>
      <w:color w:val="345A8A"/>
      <w:sz w:val="32"/>
      <w:szCs w:val="32"/>
      <w:lang/>
    </w:rPr>
  </w:style>
  <w:style w:type="character" w:customStyle="1" w:styleId="Heading2Char">
    <w:name w:val="Heading 2 Char"/>
    <w:basedOn w:val="DefaultParagraphFont"/>
    <w:link w:val="Heading2"/>
    <w:uiPriority w:val="9"/>
    <w:rsid w:val="007F3F2F"/>
    <w:rPr>
      <w:rFonts w:ascii="Maiandra GD" w:eastAsia="MS Gothic" w:hAnsi="Maiandra GD" w:cs="Times New Roman"/>
      <w:b/>
      <w:bCs/>
      <w:color w:val="4F81BD"/>
      <w:sz w:val="26"/>
      <w:szCs w:val="26"/>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3F2F"/>
    <w:pPr>
      <w:keepNext/>
      <w:keepLines/>
      <w:spacing w:before="480" w:after="0"/>
      <w:outlineLvl w:val="0"/>
    </w:pPr>
    <w:rPr>
      <w:rFonts w:ascii="Calibri" w:eastAsia="MS Gothic" w:hAnsi="Calibri" w:cs="Times New Roman"/>
      <w:b/>
      <w:bCs/>
      <w:color w:val="345A8A"/>
      <w:sz w:val="32"/>
      <w:szCs w:val="32"/>
      <w:lang w:val="x-none" w:eastAsia="x-none"/>
    </w:rPr>
  </w:style>
  <w:style w:type="paragraph" w:styleId="Heading2">
    <w:name w:val="heading 2"/>
    <w:basedOn w:val="Normal"/>
    <w:next w:val="Normal"/>
    <w:link w:val="Heading2Char"/>
    <w:uiPriority w:val="9"/>
    <w:unhideWhenUsed/>
    <w:qFormat/>
    <w:rsid w:val="007F3F2F"/>
    <w:pPr>
      <w:keepNext/>
      <w:keepLines/>
      <w:spacing w:before="200" w:after="0"/>
      <w:outlineLvl w:val="1"/>
    </w:pPr>
    <w:rPr>
      <w:rFonts w:ascii="Maiandra GD" w:eastAsia="MS Gothic" w:hAnsi="Maiandra GD" w:cs="Times New Roman"/>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B12"/>
    <w:pPr>
      <w:ind w:left="720"/>
      <w:contextualSpacing/>
    </w:pPr>
  </w:style>
  <w:style w:type="character" w:customStyle="1" w:styleId="Heading1Char">
    <w:name w:val="Heading 1 Char"/>
    <w:basedOn w:val="DefaultParagraphFont"/>
    <w:link w:val="Heading1"/>
    <w:uiPriority w:val="9"/>
    <w:rsid w:val="007F3F2F"/>
    <w:rPr>
      <w:rFonts w:ascii="Calibri" w:eastAsia="MS Gothic" w:hAnsi="Calibri" w:cs="Times New Roman"/>
      <w:b/>
      <w:bCs/>
      <w:color w:val="345A8A"/>
      <w:sz w:val="32"/>
      <w:szCs w:val="32"/>
      <w:lang w:val="x-none" w:eastAsia="x-none"/>
    </w:rPr>
  </w:style>
  <w:style w:type="character" w:customStyle="1" w:styleId="Heading2Char">
    <w:name w:val="Heading 2 Char"/>
    <w:basedOn w:val="DefaultParagraphFont"/>
    <w:link w:val="Heading2"/>
    <w:uiPriority w:val="9"/>
    <w:rsid w:val="007F3F2F"/>
    <w:rPr>
      <w:rFonts w:ascii="Maiandra GD" w:eastAsia="MS Gothic" w:hAnsi="Maiandra GD" w:cs="Times New Roman"/>
      <w:b/>
      <w:bCs/>
      <w:color w:val="4F81BD"/>
      <w:sz w:val="26"/>
      <w:szCs w:val="26"/>
      <w:lang w:val="x-none" w:eastAsia="x-none"/>
    </w:rPr>
  </w:style>
</w:styles>
</file>

<file path=word/webSettings.xml><?xml version="1.0" encoding="utf-8"?>
<w:webSettings xmlns:r="http://schemas.openxmlformats.org/officeDocument/2006/relationships" xmlns:w="http://schemas.openxmlformats.org/wordprocessingml/2006/main">
  <w:divs>
    <w:div w:id="428475755">
      <w:bodyDiv w:val="1"/>
      <w:marLeft w:val="0"/>
      <w:marRight w:val="0"/>
      <w:marTop w:val="0"/>
      <w:marBottom w:val="0"/>
      <w:divBdr>
        <w:top w:val="none" w:sz="0" w:space="0" w:color="auto"/>
        <w:left w:val="none" w:sz="0" w:space="0" w:color="auto"/>
        <w:bottom w:val="none" w:sz="0" w:space="0" w:color="auto"/>
        <w:right w:val="none" w:sz="0" w:space="0" w:color="auto"/>
      </w:divBdr>
    </w:div>
    <w:div w:id="656151766">
      <w:bodyDiv w:val="1"/>
      <w:marLeft w:val="0"/>
      <w:marRight w:val="0"/>
      <w:marTop w:val="0"/>
      <w:marBottom w:val="0"/>
      <w:divBdr>
        <w:top w:val="none" w:sz="0" w:space="0" w:color="auto"/>
        <w:left w:val="none" w:sz="0" w:space="0" w:color="auto"/>
        <w:bottom w:val="none" w:sz="0" w:space="0" w:color="auto"/>
        <w:right w:val="none" w:sz="0" w:space="0" w:color="auto"/>
      </w:divBdr>
    </w:div>
    <w:div w:id="1439763813">
      <w:bodyDiv w:val="1"/>
      <w:marLeft w:val="0"/>
      <w:marRight w:val="0"/>
      <w:marTop w:val="0"/>
      <w:marBottom w:val="0"/>
      <w:divBdr>
        <w:top w:val="none" w:sz="0" w:space="0" w:color="auto"/>
        <w:left w:val="none" w:sz="0" w:space="0" w:color="auto"/>
        <w:bottom w:val="none" w:sz="0" w:space="0" w:color="auto"/>
        <w:right w:val="none" w:sz="0" w:space="0" w:color="auto"/>
      </w:divBdr>
    </w:div>
    <w:div w:id="213223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1707</Words>
  <Characters>9732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2013-09-05T14:24:00Z</dcterms:created>
  <dcterms:modified xsi:type="dcterms:W3CDTF">2013-09-05T14:24:00Z</dcterms:modified>
</cp:coreProperties>
</file>